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75E8" w14:textId="77777777" w:rsidR="00C20474" w:rsidRDefault="00C20474"/>
    <w:p w14:paraId="2812F709" w14:textId="77777777" w:rsidR="00F150A2" w:rsidRDefault="00F150A2"/>
    <w:p w14:paraId="7A9BDF1F" w14:textId="73E90582" w:rsidR="00F150A2" w:rsidRDefault="00F150A2">
      <w:pPr>
        <w:rPr>
          <w:rFonts w:ascii="Times New Roman" w:hAnsi="Times New Roman" w:cs="Times New Roman"/>
          <w:sz w:val="24"/>
          <w:szCs w:val="24"/>
        </w:rPr>
      </w:pP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  <w:r w:rsidRPr="00F150A2">
        <w:rPr>
          <w:rFonts w:ascii="Times New Roman" w:hAnsi="Times New Roman" w:cs="Times New Roman"/>
          <w:sz w:val="24"/>
          <w:szCs w:val="24"/>
        </w:rPr>
        <w:tab/>
      </w:r>
    </w:p>
    <w:p w14:paraId="0AB9D957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16D3898B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4C50500B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401B98D4" w14:textId="23D9C1B5" w:rsidR="00F150A2" w:rsidRPr="0044199E" w:rsidRDefault="001C06E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артикул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0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0A2">
        <w:rPr>
          <w:rFonts w:ascii="Times New Roman" w:hAnsi="Times New Roman" w:cs="Times New Roman"/>
          <w:sz w:val="24"/>
          <w:szCs w:val="24"/>
        </w:rPr>
        <w:t xml:space="preserve">№ </w:t>
      </w:r>
      <w:r w:rsidR="00F150A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44199E">
        <w:rPr>
          <w:rFonts w:ascii="Times New Roman" w:hAnsi="Times New Roman" w:cs="Times New Roman"/>
          <w:sz w:val="24"/>
          <w:szCs w:val="24"/>
          <w:lang w:val="en-US"/>
        </w:rPr>
        <w:t>RAPOO 8</w:t>
      </w:r>
      <w:r w:rsidR="00706FC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4199E">
        <w:rPr>
          <w:rFonts w:ascii="Times New Roman" w:hAnsi="Times New Roman" w:cs="Times New Roman"/>
          <w:sz w:val="24"/>
          <w:szCs w:val="24"/>
          <w:lang w:val="en-US"/>
        </w:rPr>
        <w:t>00M</w:t>
      </w:r>
    </w:p>
    <w:p w14:paraId="403DD330" w14:textId="77777777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и описание на продукта</w:t>
      </w:r>
    </w:p>
    <w:p w14:paraId="1EDBAA90" w14:textId="0A37334D" w:rsidR="00F150A2" w:rsidRPr="0044199E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Безжична клавиатура 8</w:t>
      </w:r>
      <w:r w:rsidR="00706FC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00М</w:t>
      </w:r>
    </w:p>
    <w:p w14:paraId="5E03EC71" w14:textId="77777777" w:rsidR="00706FC4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Ние, като производител, декларираме на наша собствена отговорност, </w:t>
      </w:r>
    </w:p>
    <w:p w14:paraId="6C2B0CC8" w14:textId="02B7BE15" w:rsidR="00F150A2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 гореспоменатото радио оборудване отговаря на изискванията на следните директиви и стандарти:</w:t>
      </w:r>
    </w:p>
    <w:p w14:paraId="4356D3D9" w14:textId="07EAB401" w:rsidR="0044199E" w:rsidRPr="00445CEE" w:rsidRDefault="0044199E" w:rsidP="00441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2014/53/EU</w:t>
      </w:r>
      <w:r w:rsidR="00445C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5CEE">
        <w:rPr>
          <w:rFonts w:ascii="Times New Roman" w:hAnsi="Times New Roman" w:cs="Times New Roman"/>
          <w:sz w:val="24"/>
          <w:szCs w:val="24"/>
        </w:rPr>
        <w:t xml:space="preserve">и </w:t>
      </w:r>
      <w:r w:rsidR="00445CEE">
        <w:rPr>
          <w:rFonts w:ascii="Times New Roman" w:hAnsi="Times New Roman" w:cs="Times New Roman"/>
          <w:sz w:val="24"/>
          <w:szCs w:val="24"/>
          <w:lang w:val="en-US"/>
        </w:rPr>
        <w:t>ROHS</w:t>
      </w:r>
      <w:r w:rsidR="00445CEE">
        <w:rPr>
          <w:rFonts w:ascii="Times New Roman" w:hAnsi="Times New Roman" w:cs="Times New Roman"/>
          <w:sz w:val="24"/>
          <w:szCs w:val="24"/>
        </w:rPr>
        <w:t xml:space="preserve"> директивата: 2011/65/</w:t>
      </w:r>
      <w:r w:rsidR="00445CEE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</w:p>
    <w:p w14:paraId="048FEA41" w14:textId="4FEBC09A" w:rsidR="00F150A2" w:rsidRDefault="00F150A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EN </w:t>
      </w:r>
      <w:r w:rsidR="0044199E">
        <w:rPr>
          <w:rFonts w:ascii="Times New Roman" w:hAnsi="Times New Roman" w:cs="Times New Roman"/>
          <w:sz w:val="24"/>
          <w:szCs w:val="24"/>
        </w:rPr>
        <w:t>60950:1:2006+А11:2009+А1:2010+А12:2011+А2:2013</w:t>
      </w:r>
    </w:p>
    <w:p w14:paraId="34560D27" w14:textId="7E7CE0A7" w:rsidR="00F150A2" w:rsidRDefault="00F150A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301 489-1</w:t>
      </w:r>
      <w:r w:rsidR="00441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V2.2.1</w:t>
      </w:r>
    </w:p>
    <w:p w14:paraId="15DD97B4" w14:textId="0234A86D" w:rsidR="0044199E" w:rsidRDefault="0044199E" w:rsidP="004419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.1</w:t>
      </w:r>
    </w:p>
    <w:p w14:paraId="515524F9" w14:textId="6BB6931B" w:rsidR="0044199E" w:rsidRPr="0044199E" w:rsidRDefault="0044199E" w:rsidP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.2.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8553516" w14:textId="26A8A9D3" w:rsidR="0044199E" w:rsidRDefault="00441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300</w:t>
      </w:r>
      <w:r>
        <w:rPr>
          <w:rFonts w:ascii="Times New Roman" w:hAnsi="Times New Roman" w:cs="Times New Roman"/>
          <w:sz w:val="24"/>
          <w:szCs w:val="24"/>
        </w:rPr>
        <w:t xml:space="preserve"> 328 </w:t>
      </w:r>
      <w:r>
        <w:rPr>
          <w:rFonts w:ascii="Times New Roman" w:hAnsi="Times New Roman" w:cs="Times New Roman"/>
          <w:sz w:val="24"/>
          <w:szCs w:val="24"/>
          <w:lang w:val="en-US"/>
        </w:rPr>
        <w:t>V2.1.1</w:t>
      </w:r>
    </w:p>
    <w:p w14:paraId="059A5261" w14:textId="5CBD05FA" w:rsidR="0044199E" w:rsidRDefault="0044199E" w:rsidP="00441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V2.2.1</w:t>
      </w:r>
    </w:p>
    <w:p w14:paraId="5A9B1DFD" w14:textId="15FB98B6" w:rsidR="00445CEE" w:rsidRDefault="00445CEE" w:rsidP="00441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 50663: 2017</w:t>
      </w:r>
    </w:p>
    <w:p w14:paraId="701E4718" w14:textId="7BA93B34" w:rsidR="00445CEE" w:rsidRDefault="00445CEE" w:rsidP="00441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 62479:2010</w:t>
      </w:r>
    </w:p>
    <w:p w14:paraId="7A97592B" w14:textId="77777777" w:rsidR="00F150A2" w:rsidRDefault="00F150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FEDE51" w14:textId="77777777" w:rsidR="0044199E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Шенсен Рапу Технолоджи </w:t>
      </w:r>
    </w:p>
    <w:p w14:paraId="36FF0E95" w14:textId="2DDC4369" w:rsidR="002150B2" w:rsidRDefault="0044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22,Джинху Роад Иист, Китай</w:t>
      </w:r>
    </w:p>
    <w:p w14:paraId="7612EACF" w14:textId="481406CC" w:rsidR="00445CEE" w:rsidRPr="00445CEE" w:rsidRDefault="00445CEE">
      <w:pPr>
        <w:rPr>
          <w:rFonts w:ascii="Times New Roman" w:hAnsi="Times New Roman" w:cs="Times New Roman"/>
          <w:sz w:val="24"/>
          <w:szCs w:val="24"/>
        </w:rPr>
      </w:pPr>
    </w:p>
    <w:p w14:paraId="3B6BF668" w14:textId="77777777" w:rsidR="0044199E" w:rsidRDefault="0044199E">
      <w:pPr>
        <w:rPr>
          <w:rFonts w:ascii="Times New Roman" w:hAnsi="Times New Roman" w:cs="Times New Roman"/>
          <w:sz w:val="24"/>
          <w:szCs w:val="24"/>
        </w:rPr>
      </w:pPr>
    </w:p>
    <w:p w14:paraId="0C4C18DD" w14:textId="77777777" w:rsidR="002150B2" w:rsidRDefault="002150B2">
      <w:pPr>
        <w:rPr>
          <w:rFonts w:ascii="Times New Roman" w:hAnsi="Times New Roman" w:cs="Times New Roman"/>
          <w:sz w:val="24"/>
          <w:szCs w:val="24"/>
        </w:rPr>
      </w:pPr>
    </w:p>
    <w:p w14:paraId="7F779291" w14:textId="77777777" w:rsidR="00F150A2" w:rsidRPr="00F150A2" w:rsidRDefault="00F150A2">
      <w:pPr>
        <w:rPr>
          <w:rFonts w:ascii="Times New Roman" w:hAnsi="Times New Roman" w:cs="Times New Roman"/>
          <w:sz w:val="24"/>
          <w:szCs w:val="24"/>
        </w:rPr>
      </w:pPr>
    </w:p>
    <w:p w14:paraId="293EBCF0" w14:textId="77777777" w:rsidR="00F150A2" w:rsidRPr="00F150A2" w:rsidRDefault="00F150A2">
      <w:pPr>
        <w:rPr>
          <w:rFonts w:ascii="Times New Roman" w:hAnsi="Times New Roman" w:cs="Times New Roman"/>
          <w:sz w:val="24"/>
          <w:szCs w:val="24"/>
        </w:rPr>
      </w:pPr>
    </w:p>
    <w:sectPr w:rsidR="00F150A2" w:rsidRPr="00F1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58"/>
    <w:rsid w:val="001C06E5"/>
    <w:rsid w:val="002150B2"/>
    <w:rsid w:val="003D7A58"/>
    <w:rsid w:val="0044199E"/>
    <w:rsid w:val="00445CEE"/>
    <w:rsid w:val="005E674F"/>
    <w:rsid w:val="00706FC4"/>
    <w:rsid w:val="00C20474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145FF"/>
  <w15:chartTrackingRefBased/>
  <w15:docId w15:val="{EC7FCCF9-7228-4381-8FE3-0CA459C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5</cp:revision>
  <dcterms:created xsi:type="dcterms:W3CDTF">2020-10-20T11:11:00Z</dcterms:created>
  <dcterms:modified xsi:type="dcterms:W3CDTF">2020-12-19T07:22:00Z</dcterms:modified>
</cp:coreProperties>
</file>