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D476" w14:textId="77777777" w:rsidR="00A61B99" w:rsidRDefault="00504B42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34948" wp14:editId="41BEF5F8">
                <wp:simplePos x="0" y="0"/>
                <wp:positionH relativeFrom="column">
                  <wp:posOffset>4205605</wp:posOffset>
                </wp:positionH>
                <wp:positionV relativeFrom="paragraph">
                  <wp:posOffset>-814070</wp:posOffset>
                </wp:positionV>
                <wp:extent cx="4857750" cy="760095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760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54BA6" w14:textId="77777777" w:rsidR="00504B42" w:rsidRDefault="00504B42" w:rsidP="00D92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02ECB" wp14:editId="2D2FE94E">
                                  <wp:extent cx="4667250" cy="7172325"/>
                                  <wp:effectExtent l="0" t="0" r="0" b="9525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8520" cy="7174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34948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331.15pt;margin-top:-64.1pt;width:382.5pt;height:59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" fillcolor="white [3201]" stroked="f" strokeweight=".5pt">
                <v:textbox>
                  <w:txbxContent>
                    <w:p w14:paraId="11A54BA6" w14:textId="77777777" w:rsidR="00504B42" w:rsidRDefault="00504B42" w:rsidP="00D92CBE">
                      <w:r>
                        <w:rPr>
                          <w:noProof/>
                        </w:rPr>
                        <w:drawing>
                          <wp:inline distT="0" distB="0" distL="0" distR="0" wp14:anchorId="45A02ECB" wp14:editId="2D2FE94E">
                            <wp:extent cx="4667250" cy="7172325"/>
                            <wp:effectExtent l="0" t="0" r="0" b="9525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8520" cy="7174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F0861" wp14:editId="4E215C03">
                <wp:simplePos x="0" y="0"/>
                <wp:positionH relativeFrom="column">
                  <wp:posOffset>-824230</wp:posOffset>
                </wp:positionH>
                <wp:positionV relativeFrom="paragraph">
                  <wp:posOffset>-814070</wp:posOffset>
                </wp:positionV>
                <wp:extent cx="4905375" cy="7543800"/>
                <wp:effectExtent l="0" t="0" r="9525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754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06E0" w14:textId="77777777" w:rsidR="00504B42" w:rsidRDefault="00504B42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bg-BG" w:eastAsia="zh-CN"/>
                              </w:rPr>
                            </w:pPr>
                          </w:p>
                          <w:p w14:paraId="2715B889" w14:textId="77777777" w:rsidR="00504B42" w:rsidRDefault="00504B42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bg-BG" w:eastAsia="zh-CN"/>
                              </w:rPr>
                            </w:pPr>
                          </w:p>
                          <w:p w14:paraId="07552E99" w14:textId="77777777" w:rsidR="00504B42" w:rsidRDefault="00504B42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bg-BG" w:eastAsia="zh-CN"/>
                              </w:rPr>
                            </w:pPr>
                          </w:p>
                          <w:p w14:paraId="69E95A5A" w14:textId="77777777" w:rsidR="00504B42" w:rsidRDefault="00504B42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bg-BG" w:eastAsia="zh-CN"/>
                              </w:rPr>
                            </w:pPr>
                          </w:p>
                          <w:p w14:paraId="383C266E" w14:textId="7CCD8899" w:rsidR="00504B42" w:rsidRPr="00F3755B" w:rsidRDefault="00F3755B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  <w:t>CECOTEC</w:t>
                            </w:r>
                          </w:p>
                          <w:p w14:paraId="769B2DD6" w14:textId="77777777" w:rsidR="00504B42" w:rsidRDefault="00504B42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Verdana" w:eastAsia="Times New Roman" w:hAnsi="Verdana" w:cs="Helvetic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bg-BG" w:eastAsia="zh-CN"/>
                              </w:rPr>
                            </w:pPr>
                          </w:p>
                          <w:p w14:paraId="5B850BC7" w14:textId="77777777" w:rsidR="00504B42" w:rsidRPr="00504B42" w:rsidRDefault="00504B42" w:rsidP="00504B4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Helvetica" w:eastAsia="Times New Roman" w:hAnsi="Helvetica" w:cs="Helvetica"/>
                                <w:color w:val="1D2228"/>
                                <w:sz w:val="20"/>
                                <w:szCs w:val="20"/>
                                <w:lang w:val="es-ES" w:eastAsia="zh-CN"/>
                              </w:rPr>
                            </w:pPr>
                          </w:p>
                          <w:p w14:paraId="1A21B5B3" w14:textId="77777777" w:rsidR="00504B42" w:rsidRPr="00504B42" w:rsidRDefault="00504B42" w:rsidP="00504B42">
                            <w:pPr>
                              <w:widowControl w:val="0"/>
                              <w:autoSpaceDE w:val="0"/>
                              <w:autoSpaceDN w:val="0"/>
                              <w:spacing w:after="0" w:line="271" w:lineRule="auto"/>
                              <w:jc w:val="both"/>
                              <w:rPr>
                                <w:rFonts w:ascii="Calibri" w:eastAsia="Calibri" w:hAnsi="Calibri" w:cs="Calibri"/>
                                <w:lang w:val="bg-BG"/>
                              </w:rPr>
                            </w:pPr>
                            <w:r w:rsidRPr="00504B4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bg-BG" w:eastAsia="zh-CN"/>
                              </w:rPr>
                              <w:t>ВИ ПОЖЕЛАВА МНОГО УДОВОЛСТВИЕ ПРИ ИЗПОЛЗВАНЕ НА УРЕДА!</w:t>
                            </w:r>
                          </w:p>
                          <w:p w14:paraId="1A446241" w14:textId="77777777" w:rsidR="00504B42" w:rsidRDefault="0050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F0861" id="Текстово поле 1" o:spid="_x0000_s1027" type="#_x0000_t202" style="position:absolute;margin-left:-64.9pt;margin-top:-64.1pt;width:386.25pt;height:59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" fillcolor="white [3201]" stroked="f" strokeweight=".5pt">
                <v:textbox>
                  <w:txbxContent>
                    <w:p w14:paraId="64F506E0" w14:textId="77777777" w:rsidR="00504B42" w:rsidRDefault="00504B42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val="bg-BG" w:eastAsia="zh-CN"/>
                        </w:rPr>
                      </w:pPr>
                    </w:p>
                    <w:p w14:paraId="2715B889" w14:textId="77777777" w:rsidR="00504B42" w:rsidRDefault="00504B42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val="bg-BG" w:eastAsia="zh-CN"/>
                        </w:rPr>
                      </w:pPr>
                    </w:p>
                    <w:p w14:paraId="07552E99" w14:textId="77777777" w:rsidR="00504B42" w:rsidRDefault="00504B42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val="bg-BG" w:eastAsia="zh-CN"/>
                        </w:rPr>
                      </w:pPr>
                    </w:p>
                    <w:p w14:paraId="69E95A5A" w14:textId="77777777" w:rsidR="00504B42" w:rsidRDefault="00504B42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val="bg-BG" w:eastAsia="zh-CN"/>
                        </w:rPr>
                      </w:pPr>
                    </w:p>
                    <w:p w14:paraId="383C266E" w14:textId="7CCD8899" w:rsidR="00504B42" w:rsidRPr="00F3755B" w:rsidRDefault="00F3755B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eastAsia="zh-CN"/>
                        </w:rPr>
                        <w:t>CECOTEC</w:t>
                      </w:r>
                    </w:p>
                    <w:p w14:paraId="769B2DD6" w14:textId="77777777" w:rsidR="00504B42" w:rsidRDefault="00504B42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Verdana" w:eastAsia="Times New Roman" w:hAnsi="Verdana" w:cs="Helvetica"/>
                          <w:b/>
                          <w:bCs/>
                          <w:color w:val="231F20"/>
                          <w:sz w:val="20"/>
                          <w:szCs w:val="20"/>
                          <w:lang w:val="bg-BG" w:eastAsia="zh-CN"/>
                        </w:rPr>
                      </w:pPr>
                    </w:p>
                    <w:p w14:paraId="5B850BC7" w14:textId="77777777" w:rsidR="00504B42" w:rsidRPr="00504B42" w:rsidRDefault="00504B42" w:rsidP="00504B4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Helvetica" w:eastAsia="Times New Roman" w:hAnsi="Helvetica" w:cs="Helvetica"/>
                          <w:color w:val="1D2228"/>
                          <w:sz w:val="20"/>
                          <w:szCs w:val="20"/>
                          <w:lang w:val="es-ES" w:eastAsia="zh-CN"/>
                        </w:rPr>
                      </w:pPr>
                    </w:p>
                    <w:p w14:paraId="1A21B5B3" w14:textId="77777777" w:rsidR="00504B42" w:rsidRPr="00504B42" w:rsidRDefault="00504B42" w:rsidP="00504B42">
                      <w:pPr>
                        <w:widowControl w:val="0"/>
                        <w:autoSpaceDE w:val="0"/>
                        <w:autoSpaceDN w:val="0"/>
                        <w:spacing w:after="0" w:line="271" w:lineRule="auto"/>
                        <w:jc w:val="both"/>
                        <w:rPr>
                          <w:rFonts w:ascii="Calibri" w:eastAsia="Calibri" w:hAnsi="Calibri" w:cs="Calibri"/>
                          <w:lang w:val="bg-BG"/>
                        </w:rPr>
                      </w:pPr>
                      <w:r w:rsidRPr="00504B42">
                        <w:rPr>
                          <w:rFonts w:ascii="Helvetica" w:eastAsia="Times New Roman" w:hAnsi="Helvetica" w:cs="Helvetica"/>
                          <w:b/>
                          <w:bCs/>
                          <w:color w:val="1D2228"/>
                          <w:sz w:val="20"/>
                          <w:szCs w:val="20"/>
                          <w:lang w:val="bg-BG" w:eastAsia="zh-CN"/>
                        </w:rPr>
                        <w:t>ВИ ПОЖЕЛАВА МНОГО УДОВОЛСТВИЕ ПРИ ИЗПОЛЗВАНЕ НА УРЕДА!</w:t>
                      </w:r>
                    </w:p>
                    <w:p w14:paraId="1A446241" w14:textId="77777777" w:rsidR="00504B42" w:rsidRDefault="00504B42"/>
                  </w:txbxContent>
                </v:textbox>
              </v:shape>
            </w:pict>
          </mc:Fallback>
        </mc:AlternateContent>
      </w:r>
    </w:p>
    <w:p w14:paraId="564690C0" w14:textId="77777777" w:rsidR="00A10C0D" w:rsidRDefault="00504B42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3B2B5" wp14:editId="047BBEDF">
                <wp:simplePos x="0" y="0"/>
                <wp:positionH relativeFrom="column">
                  <wp:posOffset>4443730</wp:posOffset>
                </wp:positionH>
                <wp:positionV relativeFrom="paragraph">
                  <wp:posOffset>167640</wp:posOffset>
                </wp:positionV>
                <wp:extent cx="2571750" cy="800100"/>
                <wp:effectExtent l="0" t="0" r="0" b="0"/>
                <wp:wrapNone/>
                <wp:docPr id="11" name="Текстово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9921" w14:textId="77777777" w:rsidR="00504B42" w:rsidRPr="00504B42" w:rsidRDefault="00504B42" w:rsidP="00504B42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04B42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SEALVAC 120 STEELCUT </w:t>
                            </w:r>
                          </w:p>
                          <w:p w14:paraId="461E4182" w14:textId="77777777" w:rsidR="00504B42" w:rsidRPr="00504B42" w:rsidRDefault="00504B42" w:rsidP="00504B42">
                            <w:pP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04B42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Уред</w:t>
                            </w:r>
                            <w:proofErr w:type="spellEnd"/>
                            <w:r w:rsidRPr="00504B42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вакуумиране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B2B5" id="Текстово поле 11" o:spid="_x0000_s1028" type="#_x0000_t202" style="position:absolute;margin-left:349.9pt;margin-top:13.2pt;width:202.5pt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" filled="f" stroked="f" strokeweight=".5pt">
                <v:textbox>
                  <w:txbxContent>
                    <w:p w14:paraId="04AB9921" w14:textId="77777777" w:rsidR="00504B42" w:rsidRPr="00504B42" w:rsidRDefault="00504B42" w:rsidP="00504B42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04B42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SEALVAC 120 STEELCUT </w:t>
                      </w:r>
                    </w:p>
                    <w:p w14:paraId="461E4182" w14:textId="77777777" w:rsidR="00504B42" w:rsidRPr="00504B42" w:rsidRDefault="00504B42" w:rsidP="00504B42">
                      <w:pP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504B42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Уред</w:t>
                      </w:r>
                      <w:proofErr w:type="spellEnd"/>
                      <w:r w:rsidRPr="00504B42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за</w:t>
                      </w:r>
                      <w:proofErr w:type="spellEnd"/>
                      <w:r w:rsidRPr="00504B42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вакуумиране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2C0671" w14:textId="77777777" w:rsidR="00A10C0D" w:rsidRDefault="00A10C0D">
      <w:pPr>
        <w:rPr>
          <w:lang w:val="bg-BG"/>
        </w:rPr>
      </w:pPr>
    </w:p>
    <w:p w14:paraId="6FFFFE15" w14:textId="77777777" w:rsidR="00A10C0D" w:rsidRDefault="00A10C0D">
      <w:pPr>
        <w:rPr>
          <w:lang w:val="bg-BG"/>
        </w:rPr>
      </w:pPr>
    </w:p>
    <w:p w14:paraId="4AC34E29" w14:textId="77777777" w:rsidR="00A10C0D" w:rsidRDefault="00A10C0D">
      <w:pPr>
        <w:rPr>
          <w:lang w:val="bg-BG"/>
        </w:rPr>
      </w:pPr>
    </w:p>
    <w:p w14:paraId="419A4F57" w14:textId="77777777" w:rsidR="00A10C0D" w:rsidRDefault="00A10C0D">
      <w:pPr>
        <w:rPr>
          <w:lang w:val="bg-BG"/>
        </w:rPr>
      </w:pPr>
    </w:p>
    <w:p w14:paraId="57E28B47" w14:textId="77777777" w:rsidR="00A10C0D" w:rsidRDefault="00A10C0D">
      <w:pPr>
        <w:rPr>
          <w:lang w:val="bg-BG"/>
        </w:rPr>
      </w:pPr>
    </w:p>
    <w:p w14:paraId="2906185B" w14:textId="77777777" w:rsidR="00A10C0D" w:rsidRDefault="00A10C0D">
      <w:pPr>
        <w:rPr>
          <w:lang w:val="bg-BG"/>
        </w:rPr>
      </w:pPr>
    </w:p>
    <w:p w14:paraId="69E134AC" w14:textId="77777777" w:rsidR="00A10C0D" w:rsidRDefault="00A10C0D">
      <w:pPr>
        <w:rPr>
          <w:lang w:val="bg-BG"/>
        </w:rPr>
      </w:pPr>
    </w:p>
    <w:p w14:paraId="7FAE8D9C" w14:textId="77777777" w:rsidR="00A10C0D" w:rsidRDefault="00A10C0D">
      <w:pPr>
        <w:rPr>
          <w:lang w:val="bg-BG"/>
        </w:rPr>
      </w:pPr>
    </w:p>
    <w:p w14:paraId="667BA5C9" w14:textId="77777777" w:rsidR="00A10C0D" w:rsidRDefault="00A10C0D">
      <w:pPr>
        <w:rPr>
          <w:lang w:val="bg-BG"/>
        </w:rPr>
      </w:pPr>
    </w:p>
    <w:p w14:paraId="309403A3" w14:textId="77777777" w:rsidR="00A10C0D" w:rsidRDefault="00A10C0D">
      <w:pPr>
        <w:rPr>
          <w:lang w:val="bg-BG"/>
        </w:rPr>
      </w:pPr>
    </w:p>
    <w:p w14:paraId="395C421B" w14:textId="77777777" w:rsidR="00A10C0D" w:rsidRDefault="00A10C0D">
      <w:pPr>
        <w:rPr>
          <w:lang w:val="bg-BG"/>
        </w:rPr>
      </w:pPr>
    </w:p>
    <w:p w14:paraId="2360E100" w14:textId="77777777" w:rsidR="00A10C0D" w:rsidRDefault="00A10C0D">
      <w:pPr>
        <w:rPr>
          <w:lang w:val="bg-BG"/>
        </w:rPr>
      </w:pPr>
    </w:p>
    <w:p w14:paraId="56A472A6" w14:textId="77777777" w:rsidR="00A10C0D" w:rsidRDefault="00A10C0D">
      <w:pPr>
        <w:rPr>
          <w:lang w:val="bg-BG"/>
        </w:rPr>
      </w:pPr>
    </w:p>
    <w:p w14:paraId="7DCF263D" w14:textId="77777777" w:rsidR="00A10C0D" w:rsidRDefault="00A10C0D">
      <w:pPr>
        <w:rPr>
          <w:lang w:val="bg-BG"/>
        </w:rPr>
      </w:pPr>
    </w:p>
    <w:p w14:paraId="0EFAED7F" w14:textId="77777777" w:rsidR="00A10C0D" w:rsidRDefault="00A10C0D">
      <w:pPr>
        <w:rPr>
          <w:lang w:val="bg-BG"/>
        </w:rPr>
      </w:pPr>
    </w:p>
    <w:p w14:paraId="4B75D403" w14:textId="77777777" w:rsidR="00A10C0D" w:rsidRDefault="00A10C0D">
      <w:pPr>
        <w:rPr>
          <w:lang w:val="bg-BG"/>
        </w:rPr>
      </w:pPr>
    </w:p>
    <w:p w14:paraId="02535DBF" w14:textId="77777777" w:rsidR="00A10C0D" w:rsidRDefault="00504B42">
      <w:pPr>
        <w:rPr>
          <w:lang w:val="bg-B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620E5" wp14:editId="7538A749">
                <wp:simplePos x="0" y="0"/>
                <wp:positionH relativeFrom="column">
                  <wp:posOffset>4253230</wp:posOffset>
                </wp:positionH>
                <wp:positionV relativeFrom="paragraph">
                  <wp:posOffset>-795020</wp:posOffset>
                </wp:positionV>
                <wp:extent cx="4781550" cy="7505700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E3108" w14:textId="77777777" w:rsidR="00B87D1C" w:rsidRPr="00B87D1C" w:rsidRDefault="00B87D1C" w:rsidP="00B87D1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87D1C">
                              <w:rPr>
                                <w:b/>
                                <w:bCs/>
                                <w:sz w:val="20"/>
                                <w:szCs w:val="20"/>
                                <w:lang w:val="bg-BG"/>
                              </w:rPr>
                              <w:t>6.</w:t>
                            </w:r>
                            <w:r w:rsidRPr="00B87D1C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ИЗХВЪРЛЯНЕ НА СТАРИ ЕЛЕКТРИЧЕСКИ УРЕДИ</w:t>
                            </w:r>
                          </w:p>
                          <w:p w14:paraId="4C8BCAFC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bg-BG"/>
                              </w:rPr>
                              <w:t>Д</w:t>
                            </w: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ирективата на ЕС 2012/19/ЕС относно отпадъци от електрическо и електронно оборудване (ОЕЕО) уточнява, че старите домакински електрически уреди не трябва да се изхвърлят с нормалните несортирани битови отпадъци. Старите уреди трябва да се събират отделно, с цел оптимизиране на оползотворяването и рециклирането на материалите, които те съдържат и намаляване на въздействието върху човешкото здраве и околната среда.</w:t>
                            </w:r>
                          </w:p>
                          <w:p w14:paraId="29F6FF8A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Зачеркнатият символ „кошче на колела“</w:t>
                            </w:r>
                            <w:r w:rsidRPr="00B87D1C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върху продукта напомня за Вашето задължение да изхвърлите правилно уреда. Ако продуктът има вградена батерия или използва батерии, те трябва да бъдат извадени от уреда и изхвърлени по подходящ начин. Потребителите трябва да се свържат с местните власти или търговец на дребно за информация относно правилното изхвърляне на старите уреди и/или техните батерии.</w:t>
                            </w:r>
                          </w:p>
                          <w:p w14:paraId="03B60A62" w14:textId="77777777" w:rsidR="00B87D1C" w:rsidRPr="00B87D1C" w:rsidRDefault="00B87D1C" w:rsidP="00B87D1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87D1C">
                              <w:rPr>
                                <w:b/>
                                <w:bCs/>
                                <w:sz w:val="20"/>
                                <w:szCs w:val="20"/>
                                <w:lang w:val="bg-BG"/>
                              </w:rPr>
                              <w:t>7.</w:t>
                            </w:r>
                            <w:r w:rsidRPr="00B87D1C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СЕРВИЗ ЗА ТЕХНИЧЕСКА ПОДДРЪЖКА И ГАРАНЦИЯ</w:t>
                            </w:r>
                          </w:p>
                          <w:p w14:paraId="79B8FC62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bg-BG"/>
                              </w:rPr>
                              <w:t>Този продукт подлежи на гаранция от 2 години от датата на закупуване, стига да предоставите доказателство за закупуване, продукта да е в перфектно физическо състояние и да е бил използван правилно, както е обяснено в инструкцията за употреба.</w:t>
                            </w:r>
                          </w:p>
                          <w:p w14:paraId="48B730F0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bg-BG"/>
                              </w:rPr>
                              <w:t>Гаранцията не покрива следните ситуации:</w:t>
                            </w:r>
                          </w:p>
                          <w:p w14:paraId="36DD5269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Продуктът е бил използван за цели различни от тези предназначени за него, не бил употребяван правилно, бил е удрян, бил е изложен на влага, бил е потапян в течност или корозивни вещества, както и всяка друга повреда, която може да се дължи на клиента.</w:t>
                            </w:r>
                          </w:p>
                          <w:p w14:paraId="63AF5D36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Продуктът е бил разглобен, видоизменен или поправен от лица, които не са оторизирани от официалния сервиз на Cecotec за техническа поддръжка.</w:t>
                            </w:r>
                          </w:p>
                          <w:p w14:paraId="5997BD01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Неизправности, произтичащи от нормалното износване на неговите части в следствие на употребата.</w:t>
                            </w:r>
                          </w:p>
                          <w:p w14:paraId="2D3AA7C8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Гаранционното обслужване покрива всички производствени дефекти на Вашия уред за 2 години въз основа на действащото законодателство, с изключение на резервните части. В случай на неправилна употреба, гаранцията няма да важи.</w:t>
                            </w:r>
                          </w:p>
                          <w:p w14:paraId="3E436405" w14:textId="77777777" w:rsidR="00B87D1C" w:rsidRPr="00B87D1C" w:rsidRDefault="00B87D1C" w:rsidP="00B87D1C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Ако в някой момент откриете някакъв проблем с Вашия продукт или имате някакво съмнение, не се колебайте да се свържете със сервиза на Cecotec за техническа поддръжка на тел. </w:t>
                            </w:r>
                            <w:r w:rsidRPr="00B87D1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070018338</w:t>
                            </w:r>
                            <w:r w:rsidRPr="00B87D1C"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3A60EEC8" w14:textId="77777777" w:rsidR="00504B42" w:rsidRPr="00B87D1C" w:rsidRDefault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20E5" id="Текстово поле 4" o:spid="_x0000_s1029" type="#_x0000_t202" style="position:absolute;margin-left:334.9pt;margin-top:-62.6pt;width:376.5pt;height:5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" fillcolor="white [3201]" stroked="f" strokeweight=".5pt">
                <v:textbox>
                  <w:txbxContent>
                    <w:p w14:paraId="245E3108" w14:textId="77777777" w:rsidR="00B87D1C" w:rsidRPr="00B87D1C" w:rsidRDefault="00B87D1C" w:rsidP="00B87D1C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B87D1C">
                        <w:rPr>
                          <w:b/>
                          <w:bCs/>
                          <w:sz w:val="20"/>
                          <w:szCs w:val="20"/>
                          <w:lang w:val="bg-BG"/>
                        </w:rPr>
                        <w:t>6.</w:t>
                      </w:r>
                      <w:r w:rsidRPr="00B87D1C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ИЗХВЪРЛЯНЕ НА СТАРИ ЕЛЕКТРИЧЕСКИ УРЕДИ</w:t>
                      </w:r>
                    </w:p>
                    <w:p w14:paraId="4C8BCAFC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bg-BG"/>
                        </w:rPr>
                        <w:t>Д</w:t>
                      </w: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ирективата на ЕС 2012/19/ЕС относно отпадъци от електрическо и електронно оборудване (ОЕЕО) уточнява, че старите домакински електрически уреди не трябва да се изхвърлят с нормалните несортирани битови отпадъци. Старите уреди трябва да се събират отделно, с цел оптимизиране на оползотворяването и рециклирането на материалите, които те съдържат и намаляване на въздействието върху човешкото здраве и околната среда.</w:t>
                      </w:r>
                    </w:p>
                    <w:p w14:paraId="29F6FF8A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Зачеркнатият символ „кошче на колела“</w:t>
                      </w:r>
                      <w:r w:rsidRPr="00B87D1C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върху продукта напомня за Вашето задължение да изхвърлите правилно уреда. Ако продуктът има вградена батерия или използва батерии, те трябва да бъдат извадени от уреда и изхвърлени по подходящ начин. Потребителите трябва да се свържат с местните власти или търговец на дребно за информация относно правилното изхвърляне на старите уреди и/или техните батерии.</w:t>
                      </w:r>
                    </w:p>
                    <w:p w14:paraId="03B60A62" w14:textId="77777777" w:rsidR="00B87D1C" w:rsidRPr="00B87D1C" w:rsidRDefault="00B87D1C" w:rsidP="00B87D1C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B87D1C">
                        <w:rPr>
                          <w:b/>
                          <w:bCs/>
                          <w:sz w:val="20"/>
                          <w:szCs w:val="20"/>
                          <w:lang w:val="bg-BG"/>
                        </w:rPr>
                        <w:t>7.</w:t>
                      </w:r>
                      <w:r w:rsidRPr="00B87D1C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СЕРВИЗ ЗА ТЕХНИЧЕСКА ПОДДРЪЖКА И ГАРАНЦИЯ</w:t>
                      </w:r>
                    </w:p>
                    <w:p w14:paraId="79B8FC62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bg-BG"/>
                        </w:rPr>
                        <w:t>Този продукт подлежи на гаранция от 2 години от датата на закупуване, стига да предоставите доказателство за закупуване, продукта да е в перфектно физическо състояние и да е бил използван правилно, както е обяснено в инструкцията за употреба.</w:t>
                      </w:r>
                    </w:p>
                    <w:p w14:paraId="48B730F0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bg-BG"/>
                        </w:rPr>
                        <w:t>Гаранцията не покрива следните ситуации:</w:t>
                      </w:r>
                    </w:p>
                    <w:p w14:paraId="36DD5269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Продуктът е бил използван за цели различни от тези предназначени за него, не бил употребяван правилно, бил е удрян, бил е изложен на влага, бил е потапян в течност или корозивни вещества, както и всяка друга повреда, която може да се дължи на клиента.</w:t>
                      </w:r>
                    </w:p>
                    <w:p w14:paraId="63AF5D36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Продуктът е бил разглобен, видоизменен или поправен от лица, които не са оторизирани от официалния сервиз на Cecotec за техническа поддръжка.</w:t>
                      </w:r>
                    </w:p>
                    <w:p w14:paraId="5997BD01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Неизправности, произтичащи от нормалното износване на неговите части в следствие на употребата.</w:t>
                      </w:r>
                    </w:p>
                    <w:p w14:paraId="2D3AA7C8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Гаранционното обслужване покрива всички производствени дефекти на Вашия уред за 2 години въз основа на действащото законодателство, с изключение на резервните части. В случай на неправилна употреба, гаранцията няма да важи.</w:t>
                      </w:r>
                    </w:p>
                    <w:p w14:paraId="3E436405" w14:textId="77777777" w:rsidR="00B87D1C" w:rsidRPr="00B87D1C" w:rsidRDefault="00B87D1C" w:rsidP="00B87D1C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 xml:space="preserve">Ако в някой момент откриете някакъв проблем с Вашия продукт или имате някакво съмнение, не се колебайте да се свържете със сервиза на Cecotec за техническа поддръжка на тел. </w:t>
                      </w:r>
                      <w:r w:rsidRPr="00B87D1C">
                        <w:rPr>
                          <w:b/>
                          <w:sz w:val="20"/>
                          <w:szCs w:val="20"/>
                          <w:lang w:val="es-ES"/>
                        </w:rPr>
                        <w:t>070018338</w:t>
                      </w:r>
                      <w:r w:rsidRPr="00B87D1C">
                        <w:rPr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3A60EEC8" w14:textId="77777777" w:rsidR="00504B42" w:rsidRPr="00B87D1C" w:rsidRDefault="00504B4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6A145" wp14:editId="77159061">
                <wp:simplePos x="0" y="0"/>
                <wp:positionH relativeFrom="column">
                  <wp:posOffset>-814070</wp:posOffset>
                </wp:positionH>
                <wp:positionV relativeFrom="paragraph">
                  <wp:posOffset>-795020</wp:posOffset>
                </wp:positionV>
                <wp:extent cx="4981575" cy="7505700"/>
                <wp:effectExtent l="0" t="0" r="9525" b="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C6224" w14:textId="77777777" w:rsidR="00504B42" w:rsidRPr="00504B42" w:rsidRDefault="00504B42" w:rsidP="0050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4B42">
                              <w:rPr>
                                <w:sz w:val="20"/>
                                <w:szCs w:val="20"/>
                              </w:rPr>
                              <w:t>ИНСТРУКЦИИ ЗА БЕЗОПАСНОСТ</w:t>
                            </w:r>
                          </w:p>
                          <w:p w14:paraId="26ADD2ED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Прочете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внимателно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тези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инструкции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преди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използвате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Запазете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тази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инструкция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употреба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бъдещи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справки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нови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потребители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818B63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Наблюдавайте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малките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деца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сигурни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че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играят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с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Този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може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използван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деца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възраст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8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години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нагоре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лица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с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намалени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физически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сетивни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ментални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способности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липса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опит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знания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стига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бъдат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под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наблюдение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инструктирани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употребата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безопасен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начин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отговорно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тяхната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безопасност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разбират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рисковете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свързани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с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това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Почистването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поддръжката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трябва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извършва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деца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под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8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години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без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бъдат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наблюдавани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CD4523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Всякаква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намеса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различна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нормално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почистване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поддръжка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трябва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извършвана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оторизирания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сервиз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Cecotec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E2000C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използвайте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върху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метални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повърхности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F2885E8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отваряйте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време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работа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A5DBF0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усуквайте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огъвайте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опъвайте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повреждайте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захранващия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кабел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никакъв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начин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Пазете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го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остри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ъгли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източници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топлина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позволявайте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кабела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докосва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горещи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повърхности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позволявайте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кабела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виси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ръба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работната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повърхност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плот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F36B0B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Почиствайте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с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мека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кърпа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след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употреба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Редовното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почистване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е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необходимо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избегнат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неизправности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го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почиствайте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под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течаща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вода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5E4B34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употребявайте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продукта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върху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нестабилна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повърхност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77EB4B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Уверете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че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ръцете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сухи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когато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докосвате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захранващия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кабел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щепсела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8AA18B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потапяйте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продукта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във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вода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друга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течност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6430BC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използвайте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навън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близост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вода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AE4A9B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Моля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съхранявайте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хладно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сухо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място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го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дръжте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далеч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пряка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слънчева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светлина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източници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топлина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70D986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Изключете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контакта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когато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е в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употреба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почистен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при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дефект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55D2E2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Ако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кабелът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повредени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трябва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бъдат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заменени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оторизирания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сервиз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техническа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поддръжка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Cecotec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избегне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всякакъв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вид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опасност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87DC79" w14:textId="77777777" w:rsidR="00504B42" w:rsidRPr="00504B42" w:rsidRDefault="00504B42" w:rsidP="00504B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покривайте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докато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 xml:space="preserve"> е в </w:t>
                            </w:r>
                            <w:proofErr w:type="spellStart"/>
                            <w:r w:rsidRPr="00504B42">
                              <w:rPr>
                                <w:sz w:val="18"/>
                                <w:szCs w:val="18"/>
                              </w:rPr>
                              <w:t>употреба</w:t>
                            </w:r>
                            <w:proofErr w:type="spellEnd"/>
                            <w:r w:rsidRPr="00504B4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220CE3" w14:textId="77777777" w:rsidR="00504B42" w:rsidRDefault="0050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A145" id="Текстово поле 3" o:spid="_x0000_s1030" type="#_x0000_t202" style="position:absolute;margin-left:-64.1pt;margin-top:-62.6pt;width:392.25pt;height:59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" fillcolor="white [3201]" stroked="f" strokeweight=".5pt">
                <v:textbox>
                  <w:txbxContent>
                    <w:p w14:paraId="49DC6224" w14:textId="77777777" w:rsidR="00504B42" w:rsidRPr="00504B42" w:rsidRDefault="00504B42" w:rsidP="00504B42">
                      <w:pPr>
                        <w:rPr>
                          <w:sz w:val="20"/>
                          <w:szCs w:val="20"/>
                        </w:rPr>
                      </w:pPr>
                      <w:r w:rsidRPr="00504B42">
                        <w:rPr>
                          <w:sz w:val="20"/>
                          <w:szCs w:val="20"/>
                        </w:rPr>
                        <w:t>ИНСТРУКЦИИ ЗА БЕЗОПАСНОСТ</w:t>
                      </w:r>
                    </w:p>
                    <w:p w14:paraId="26ADD2ED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Прочете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внимателно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тези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инструкции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преди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използвате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Запазете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тази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инструкция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употреба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бъдещи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справки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нови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потребители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5818B63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Наблюдавайте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малките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деца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сигурни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че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играят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с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Този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може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използван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деца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възраст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8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години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нагоре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лица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с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намалени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физически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сетивни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ментални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способности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липса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опит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знания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стига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бъдат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под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наблюдение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инструктирани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употребата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безопасен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начин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отговорно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тяхната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безопасност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разбират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рисковете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свързани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с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това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Почистването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поддръжката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трябва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извършва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деца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под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8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години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без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бъдат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наблюдавани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5CD4523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Всякаква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намеса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различна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нормално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почистване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поддръжка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трябва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извършвана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оторизирания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сервиз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Cecotec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EE2000C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използвайте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върху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метални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повърхности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F2885E8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отваряйте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време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работа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0A5DBF0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усуквайте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огъвайте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опъвайте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повреждайте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захранващия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кабел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никакъв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начин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Пазете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го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остри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ъгли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източници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топлина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позволявайте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кабела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докосва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горещи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повърхности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позволявайте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кабела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виси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ръба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работната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повърхност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плот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5F36B0B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Почиствайте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с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мека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кърпа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след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употреба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Редовното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почистване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е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необходимо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избегнат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неизправности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го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почиствайте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под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течаща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вода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65E4B34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употребявайте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продукта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върху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нестабилна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повърхност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A77EB4B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Уверете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че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ръцете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сухи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когато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докосвате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захранващия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кабел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щепсела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58AA18B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потапяйте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продукта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във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вода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друга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течност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26430BC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използвайте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навън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близост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вода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8AE4A9B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Моля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съхранявайте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хладно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сухо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място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го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дръжте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далеч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пряка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слънчева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светлина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източници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топлина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170D986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Изключете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контакта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когато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е в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употреба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почистен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при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дефект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155D2E2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Ако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кабелът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повредени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трябва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бъдат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заменени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оторизирания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сервиз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техническа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поддръжка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Cecotec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избегне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всякакъв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вид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опасност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487DC79" w14:textId="77777777" w:rsidR="00504B42" w:rsidRPr="00504B42" w:rsidRDefault="00504B42" w:rsidP="00504B4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покривайте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докато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 xml:space="preserve"> е в </w:t>
                      </w:r>
                      <w:proofErr w:type="spellStart"/>
                      <w:r w:rsidRPr="00504B42">
                        <w:rPr>
                          <w:sz w:val="18"/>
                          <w:szCs w:val="18"/>
                        </w:rPr>
                        <w:t>употреба</w:t>
                      </w:r>
                      <w:proofErr w:type="spellEnd"/>
                      <w:r w:rsidRPr="00504B4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B220CE3" w14:textId="77777777" w:rsidR="00504B42" w:rsidRDefault="00504B42"/>
                  </w:txbxContent>
                </v:textbox>
              </v:shape>
            </w:pict>
          </mc:Fallback>
        </mc:AlternateContent>
      </w:r>
    </w:p>
    <w:p w14:paraId="53401604" w14:textId="77777777" w:rsidR="00A10C0D" w:rsidRDefault="00A10C0D">
      <w:pPr>
        <w:rPr>
          <w:lang w:val="bg-BG"/>
        </w:rPr>
      </w:pPr>
    </w:p>
    <w:p w14:paraId="5C99890C" w14:textId="77777777" w:rsidR="00A10C0D" w:rsidRDefault="00A10C0D">
      <w:pPr>
        <w:rPr>
          <w:lang w:val="bg-BG"/>
        </w:rPr>
      </w:pPr>
    </w:p>
    <w:p w14:paraId="092B69EE" w14:textId="77777777" w:rsidR="00A10C0D" w:rsidRDefault="00A10C0D">
      <w:pPr>
        <w:rPr>
          <w:lang w:val="bg-BG"/>
        </w:rPr>
      </w:pPr>
    </w:p>
    <w:p w14:paraId="618B7765" w14:textId="77777777" w:rsidR="00A10C0D" w:rsidRDefault="00A10C0D">
      <w:pPr>
        <w:rPr>
          <w:lang w:val="bg-BG"/>
        </w:rPr>
      </w:pPr>
    </w:p>
    <w:p w14:paraId="3E7056C7" w14:textId="77777777" w:rsidR="00A10C0D" w:rsidRDefault="00A10C0D">
      <w:pPr>
        <w:rPr>
          <w:lang w:val="bg-BG"/>
        </w:rPr>
      </w:pPr>
    </w:p>
    <w:p w14:paraId="76BDD825" w14:textId="77777777" w:rsidR="00A10C0D" w:rsidRDefault="00A10C0D">
      <w:pPr>
        <w:rPr>
          <w:lang w:val="bg-BG"/>
        </w:rPr>
      </w:pPr>
    </w:p>
    <w:p w14:paraId="6C1A0B0F" w14:textId="77777777" w:rsidR="00A10C0D" w:rsidRDefault="00A10C0D">
      <w:pPr>
        <w:rPr>
          <w:lang w:val="bg-BG"/>
        </w:rPr>
      </w:pPr>
    </w:p>
    <w:p w14:paraId="3E2735F6" w14:textId="77777777" w:rsidR="00A10C0D" w:rsidRDefault="00A10C0D">
      <w:pPr>
        <w:rPr>
          <w:lang w:val="bg-BG"/>
        </w:rPr>
      </w:pPr>
    </w:p>
    <w:p w14:paraId="014DED6C" w14:textId="77777777" w:rsidR="00A10C0D" w:rsidRDefault="00A10C0D">
      <w:pPr>
        <w:rPr>
          <w:lang w:val="bg-BG"/>
        </w:rPr>
      </w:pPr>
    </w:p>
    <w:p w14:paraId="2599ED8D" w14:textId="77777777" w:rsidR="00A10C0D" w:rsidRDefault="00A10C0D">
      <w:pPr>
        <w:rPr>
          <w:lang w:val="bg-BG"/>
        </w:rPr>
      </w:pPr>
    </w:p>
    <w:p w14:paraId="1D3AFF3C" w14:textId="77777777" w:rsidR="00A10C0D" w:rsidRDefault="00A10C0D">
      <w:pPr>
        <w:rPr>
          <w:lang w:val="bg-BG"/>
        </w:rPr>
      </w:pPr>
    </w:p>
    <w:p w14:paraId="7B5E6AEF" w14:textId="77777777" w:rsidR="00A10C0D" w:rsidRDefault="00A10C0D">
      <w:pPr>
        <w:rPr>
          <w:lang w:val="bg-BG"/>
        </w:rPr>
      </w:pPr>
    </w:p>
    <w:p w14:paraId="70395BFA" w14:textId="77777777" w:rsidR="00A10C0D" w:rsidRDefault="00A10C0D">
      <w:pPr>
        <w:rPr>
          <w:lang w:val="bg-BG"/>
        </w:rPr>
      </w:pPr>
    </w:p>
    <w:p w14:paraId="638A85DF" w14:textId="77777777" w:rsidR="00A10C0D" w:rsidRDefault="00A10C0D">
      <w:pPr>
        <w:rPr>
          <w:lang w:val="bg-BG"/>
        </w:rPr>
      </w:pPr>
    </w:p>
    <w:p w14:paraId="543EA62F" w14:textId="77777777" w:rsidR="00A10C0D" w:rsidRDefault="00A10C0D">
      <w:pPr>
        <w:rPr>
          <w:lang w:val="bg-BG"/>
        </w:rPr>
      </w:pPr>
    </w:p>
    <w:p w14:paraId="027A41AE" w14:textId="77777777" w:rsidR="00A10C0D" w:rsidRDefault="00A10C0D">
      <w:pPr>
        <w:rPr>
          <w:lang w:val="bg-BG"/>
        </w:rPr>
      </w:pPr>
    </w:p>
    <w:p w14:paraId="27365334" w14:textId="77777777" w:rsidR="00A10C0D" w:rsidRDefault="00A10C0D">
      <w:pPr>
        <w:rPr>
          <w:lang w:val="bg-BG"/>
        </w:rPr>
      </w:pPr>
    </w:p>
    <w:p w14:paraId="6A22C510" w14:textId="77777777" w:rsidR="00A10C0D" w:rsidRDefault="00504B42">
      <w:pPr>
        <w:rPr>
          <w:lang w:val="bg-B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0E1E9" wp14:editId="66F7671B">
                <wp:simplePos x="0" y="0"/>
                <wp:positionH relativeFrom="column">
                  <wp:posOffset>4291330</wp:posOffset>
                </wp:positionH>
                <wp:positionV relativeFrom="paragraph">
                  <wp:posOffset>-785495</wp:posOffset>
                </wp:positionV>
                <wp:extent cx="4752975" cy="7581900"/>
                <wp:effectExtent l="0" t="0" r="9525" b="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758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5A7AA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Как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запечатате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</w:t>
                            </w:r>
                            <w:proofErr w:type="spellEnd"/>
                          </w:p>
                          <w:p w14:paraId="352E0ABC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2</w:t>
                            </w:r>
                          </w:p>
                          <w:p w14:paraId="425EB04E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1.Включете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контакт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езичетата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страни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9E6A4A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2.Поставете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върху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лентата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Препоръчва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оставите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минимум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20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см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между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лентата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горния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607D6F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3.Натиснете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надолу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страни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чуете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щракване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B90263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4.Натиснете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Неговият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светлинен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започне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мига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когато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приключи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Плъзнете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острието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ножа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през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ролката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отрежете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Уверете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че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острието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ръба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преди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режете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9D5B7F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Забележка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Зоните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могат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бъдат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много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горещи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преди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докосвайте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CBCE35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Как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използвате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режима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твърда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</w:p>
                          <w:p w14:paraId="35B2B480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3</w:t>
                            </w:r>
                          </w:p>
                          <w:p w14:paraId="23C365E6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1.След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поставите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боб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спагети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ориз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.)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камерата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8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см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между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съдържанието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горния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нужно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повече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пространство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по-големи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количества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28E267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4</w:t>
                            </w:r>
                          </w:p>
                          <w:p w14:paraId="2D824596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2.Натиснете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надолу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страни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чуете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щракване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неговият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светлинен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включен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извежда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извън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9B45FDC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CE68FF" w14:textId="77777777" w:rsidR="002A0984" w:rsidRDefault="002A0984" w:rsidP="002A0984"/>
                          <w:p w14:paraId="649EABAB" w14:textId="77777777" w:rsidR="002A0984" w:rsidRDefault="002A0984" w:rsidP="002A0984"/>
                          <w:p w14:paraId="362C9F54" w14:textId="77777777" w:rsidR="002A0984" w:rsidRDefault="002A0984" w:rsidP="002A0984"/>
                          <w:p w14:paraId="68E93C0B" w14:textId="77777777" w:rsidR="002A0984" w:rsidRDefault="002A0984" w:rsidP="002A0984"/>
                          <w:p w14:paraId="56B16CBA" w14:textId="77777777" w:rsidR="002A0984" w:rsidRDefault="002A0984" w:rsidP="002A0984"/>
                          <w:p w14:paraId="6FA509A3" w14:textId="77777777" w:rsidR="002A0984" w:rsidRDefault="002A0984" w:rsidP="002A0984"/>
                          <w:p w14:paraId="296FABE6" w14:textId="77777777" w:rsidR="002A0984" w:rsidRDefault="002A0984" w:rsidP="002A0984"/>
                          <w:p w14:paraId="3C226FCB" w14:textId="77777777" w:rsidR="002A0984" w:rsidRDefault="002A0984" w:rsidP="002A0984"/>
                          <w:p w14:paraId="1027A567" w14:textId="77777777" w:rsidR="002A0984" w:rsidRDefault="002A0984" w:rsidP="002A0984"/>
                          <w:p w14:paraId="5C010E0C" w14:textId="77777777" w:rsidR="002A0984" w:rsidRDefault="002A0984" w:rsidP="002A0984"/>
                          <w:p w14:paraId="2F84D3F4" w14:textId="77777777" w:rsidR="002A0984" w:rsidRDefault="002A0984" w:rsidP="002A0984"/>
                          <w:p w14:paraId="15C3F935" w14:textId="77777777" w:rsidR="002A0984" w:rsidRDefault="002A0984" w:rsidP="002A0984"/>
                          <w:p w14:paraId="1A3C1742" w14:textId="77777777" w:rsidR="002A0984" w:rsidRDefault="002A0984" w:rsidP="002A0984"/>
                          <w:p w14:paraId="0E5510E0" w14:textId="77777777" w:rsidR="002A0984" w:rsidRDefault="002A0984" w:rsidP="002A0984"/>
                          <w:p w14:paraId="7075294E" w14:textId="77777777" w:rsidR="002A0984" w:rsidRDefault="002A0984" w:rsidP="002A0984"/>
                          <w:p w14:paraId="59BE7D8F" w14:textId="77777777" w:rsidR="002A0984" w:rsidRDefault="002A0984" w:rsidP="002A0984"/>
                          <w:p w14:paraId="7BE3CA43" w14:textId="77777777" w:rsidR="002A0984" w:rsidRDefault="002A0984" w:rsidP="002A0984"/>
                          <w:p w14:paraId="6CD35B15" w14:textId="77777777" w:rsidR="002A0984" w:rsidRDefault="002A0984" w:rsidP="002A0984"/>
                          <w:p w14:paraId="035A2074" w14:textId="77777777" w:rsidR="002A0984" w:rsidRDefault="002A0984" w:rsidP="002A0984"/>
                          <w:p w14:paraId="339BC44E" w14:textId="77777777" w:rsidR="002A0984" w:rsidRDefault="002A0984" w:rsidP="002A0984"/>
                          <w:p w14:paraId="79C6A6B8" w14:textId="77777777" w:rsidR="002A0984" w:rsidRDefault="002A0984" w:rsidP="002A0984"/>
                          <w:p w14:paraId="54F6DE7F" w14:textId="77777777" w:rsidR="002A0984" w:rsidRDefault="002A0984" w:rsidP="002A0984"/>
                          <w:p w14:paraId="1DC29F81" w14:textId="77777777" w:rsidR="002A0984" w:rsidRDefault="002A0984" w:rsidP="002A0984"/>
                          <w:p w14:paraId="4E6DEAE2" w14:textId="77777777" w:rsidR="002A0984" w:rsidRDefault="002A0984" w:rsidP="002A0984"/>
                          <w:p w14:paraId="69D8C3D4" w14:textId="77777777" w:rsidR="002A0984" w:rsidRDefault="002A0984" w:rsidP="002A0984"/>
                          <w:p w14:paraId="3BDD9327" w14:textId="77777777" w:rsidR="002A0984" w:rsidRDefault="002A0984" w:rsidP="002A0984">
                            <w:r>
                              <w:t>SEALVAC 120 STEELCUT</w:t>
                            </w:r>
                            <w:r>
                              <w:tab/>
                              <w:t>6</w:t>
                            </w:r>
                          </w:p>
                          <w:p w14:paraId="3E6311AA" w14:textId="77777777" w:rsidR="002A0984" w:rsidRDefault="002A0984" w:rsidP="002A0984"/>
                          <w:p w14:paraId="79A98012" w14:textId="77777777" w:rsidR="002A0984" w:rsidRDefault="002A0984" w:rsidP="002A0984">
                            <w:r>
                              <w:t xml:space="preserve"> </w:t>
                            </w:r>
                          </w:p>
                          <w:p w14:paraId="76A32028" w14:textId="77777777" w:rsidR="002A0984" w:rsidRDefault="002A0984" w:rsidP="002A0984"/>
                          <w:p w14:paraId="6B1594D7" w14:textId="77777777" w:rsidR="002A0984" w:rsidRDefault="002A0984" w:rsidP="002A0984">
                            <w:r>
                              <w:t xml:space="preserve"> </w:t>
                            </w:r>
                          </w:p>
                          <w:p w14:paraId="35FBF51E" w14:textId="77777777" w:rsidR="002A0984" w:rsidRDefault="002A0984" w:rsidP="002A0984"/>
                          <w:p w14:paraId="1DF740DD" w14:textId="77777777" w:rsidR="002A0984" w:rsidRDefault="002A0984" w:rsidP="002A0984">
                            <w:proofErr w:type="spellStart"/>
                            <w:r>
                              <w:t>Фиг</w:t>
                            </w:r>
                            <w:proofErr w:type="spellEnd"/>
                            <w:r>
                              <w:t>. 5</w:t>
                            </w:r>
                          </w:p>
                          <w:p w14:paraId="31802445" w14:textId="77777777" w:rsidR="002A0984" w:rsidRDefault="002A0984" w:rsidP="002A0984">
                            <w:r>
                              <w:t>3.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След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отстраните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целия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въздух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плика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светлинният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индикатор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ще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изключи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пликът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ще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бъде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автоматично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светлинният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индикатор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бутона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запечатване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ще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светне</w:t>
                            </w:r>
                            <w:proofErr w:type="spellEnd"/>
                            <w:r>
                              <w:t xml:space="preserve">). </w:t>
                            </w:r>
                            <w:proofErr w:type="spellStart"/>
                            <w:r>
                              <w:t>Светлинният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индикатор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бутона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запечатване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ще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започне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мига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запечатването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приключи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BFC3792" w14:textId="77777777" w:rsidR="002A0984" w:rsidRDefault="002A0984" w:rsidP="002A0984">
                            <w:proofErr w:type="spellStart"/>
                            <w:r>
                              <w:t>Фиг</w:t>
                            </w:r>
                            <w:proofErr w:type="spellEnd"/>
                            <w:r>
                              <w:t>. 6</w:t>
                            </w:r>
                          </w:p>
                          <w:p w14:paraId="35ECA0F9" w14:textId="77777777" w:rsidR="002A0984" w:rsidRDefault="002A0984" w:rsidP="002A0984">
                            <w:r>
                              <w:t>4.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След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плика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бъде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запечатан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всички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светлинни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индикатори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ще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изключат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отворете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капака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натиснете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езичетата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двете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страни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Извадете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плика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1E84E7E" w14:textId="77777777" w:rsidR="002A0984" w:rsidRDefault="002A0984" w:rsidP="002A0984">
                            <w:proofErr w:type="spellStart"/>
                            <w:r>
                              <w:t>Забележка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Зоните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запечатване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могат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бъдат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горещи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време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запечатване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докосвайте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818100A" w14:textId="77777777" w:rsidR="002A0984" w:rsidRDefault="002A0984" w:rsidP="002A0984"/>
                          <w:p w14:paraId="2E2C286D" w14:textId="77777777" w:rsidR="002A0984" w:rsidRDefault="002A0984" w:rsidP="002A0984">
                            <w:proofErr w:type="spellStart"/>
                            <w:r>
                              <w:t>Как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използвате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режима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мека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храна</w:t>
                            </w:r>
                            <w:proofErr w:type="spellEnd"/>
                          </w:p>
                          <w:p w14:paraId="6F179A70" w14:textId="77777777" w:rsidR="00504B42" w:rsidRDefault="0050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E1E9" id="Текстово поле 6" o:spid="_x0000_s1031" type="#_x0000_t202" style="position:absolute;margin-left:337.9pt;margin-top:-61.85pt;width:374.25pt;height:5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" fillcolor="white [3201]" stroked="f" strokeweight=".5pt">
                <v:textbox>
                  <w:txbxContent>
                    <w:p w14:paraId="52F5A7AA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Как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запечатате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</w:t>
                      </w:r>
                      <w:proofErr w:type="spellEnd"/>
                    </w:p>
                    <w:p w14:paraId="352E0ABC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2</w:t>
                      </w:r>
                    </w:p>
                    <w:p w14:paraId="425EB04E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1.Включете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контакт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езичетата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страни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59E6A4A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2.Поставете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върху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лентата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Препоръчва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оставите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минимум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20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см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между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лентата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горния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9607D6F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3.Натиснете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надолу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страни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чуете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щракване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5B90263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4.Натиснете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Неговият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светлинен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започне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мига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когато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приключи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Плъзнете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острието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ножа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през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ролката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отрежете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Уверете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че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острието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ръба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преди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режете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59D5B7F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Забележка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Зоните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могат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бъдат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много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горещи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преди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докосвайте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0CBCE35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Как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използвате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режима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твърда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</w:p>
                    <w:p w14:paraId="35B2B480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3</w:t>
                      </w:r>
                    </w:p>
                    <w:p w14:paraId="23C365E6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1.След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поставите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боб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спагети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ориз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.)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камерата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8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см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между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съдържанието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горния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нужно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повече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пространство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по-големи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количества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A28E267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4</w:t>
                      </w:r>
                    </w:p>
                    <w:p w14:paraId="2D824596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2.Натиснете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надолу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страни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чуете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щракване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неговият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светлинен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включен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извежда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извън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79B45FDC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7CE68FF" w14:textId="77777777" w:rsidR="002A0984" w:rsidRDefault="002A0984" w:rsidP="002A0984"/>
                    <w:p w14:paraId="649EABAB" w14:textId="77777777" w:rsidR="002A0984" w:rsidRDefault="002A0984" w:rsidP="002A0984"/>
                    <w:p w14:paraId="362C9F54" w14:textId="77777777" w:rsidR="002A0984" w:rsidRDefault="002A0984" w:rsidP="002A0984"/>
                    <w:p w14:paraId="68E93C0B" w14:textId="77777777" w:rsidR="002A0984" w:rsidRDefault="002A0984" w:rsidP="002A0984"/>
                    <w:p w14:paraId="56B16CBA" w14:textId="77777777" w:rsidR="002A0984" w:rsidRDefault="002A0984" w:rsidP="002A0984"/>
                    <w:p w14:paraId="6FA509A3" w14:textId="77777777" w:rsidR="002A0984" w:rsidRDefault="002A0984" w:rsidP="002A0984"/>
                    <w:p w14:paraId="296FABE6" w14:textId="77777777" w:rsidR="002A0984" w:rsidRDefault="002A0984" w:rsidP="002A0984"/>
                    <w:p w14:paraId="3C226FCB" w14:textId="77777777" w:rsidR="002A0984" w:rsidRDefault="002A0984" w:rsidP="002A0984"/>
                    <w:p w14:paraId="1027A567" w14:textId="77777777" w:rsidR="002A0984" w:rsidRDefault="002A0984" w:rsidP="002A0984"/>
                    <w:p w14:paraId="5C010E0C" w14:textId="77777777" w:rsidR="002A0984" w:rsidRDefault="002A0984" w:rsidP="002A0984"/>
                    <w:p w14:paraId="2F84D3F4" w14:textId="77777777" w:rsidR="002A0984" w:rsidRDefault="002A0984" w:rsidP="002A0984"/>
                    <w:p w14:paraId="15C3F935" w14:textId="77777777" w:rsidR="002A0984" w:rsidRDefault="002A0984" w:rsidP="002A0984"/>
                    <w:p w14:paraId="1A3C1742" w14:textId="77777777" w:rsidR="002A0984" w:rsidRDefault="002A0984" w:rsidP="002A0984"/>
                    <w:p w14:paraId="0E5510E0" w14:textId="77777777" w:rsidR="002A0984" w:rsidRDefault="002A0984" w:rsidP="002A0984"/>
                    <w:p w14:paraId="7075294E" w14:textId="77777777" w:rsidR="002A0984" w:rsidRDefault="002A0984" w:rsidP="002A0984"/>
                    <w:p w14:paraId="59BE7D8F" w14:textId="77777777" w:rsidR="002A0984" w:rsidRDefault="002A0984" w:rsidP="002A0984"/>
                    <w:p w14:paraId="7BE3CA43" w14:textId="77777777" w:rsidR="002A0984" w:rsidRDefault="002A0984" w:rsidP="002A0984"/>
                    <w:p w14:paraId="6CD35B15" w14:textId="77777777" w:rsidR="002A0984" w:rsidRDefault="002A0984" w:rsidP="002A0984"/>
                    <w:p w14:paraId="035A2074" w14:textId="77777777" w:rsidR="002A0984" w:rsidRDefault="002A0984" w:rsidP="002A0984"/>
                    <w:p w14:paraId="339BC44E" w14:textId="77777777" w:rsidR="002A0984" w:rsidRDefault="002A0984" w:rsidP="002A0984"/>
                    <w:p w14:paraId="79C6A6B8" w14:textId="77777777" w:rsidR="002A0984" w:rsidRDefault="002A0984" w:rsidP="002A0984"/>
                    <w:p w14:paraId="54F6DE7F" w14:textId="77777777" w:rsidR="002A0984" w:rsidRDefault="002A0984" w:rsidP="002A0984"/>
                    <w:p w14:paraId="1DC29F81" w14:textId="77777777" w:rsidR="002A0984" w:rsidRDefault="002A0984" w:rsidP="002A0984"/>
                    <w:p w14:paraId="4E6DEAE2" w14:textId="77777777" w:rsidR="002A0984" w:rsidRDefault="002A0984" w:rsidP="002A0984"/>
                    <w:p w14:paraId="69D8C3D4" w14:textId="77777777" w:rsidR="002A0984" w:rsidRDefault="002A0984" w:rsidP="002A0984"/>
                    <w:p w14:paraId="3BDD9327" w14:textId="77777777" w:rsidR="002A0984" w:rsidRDefault="002A0984" w:rsidP="002A0984">
                      <w:r>
                        <w:t>SEALVAC 120 STEELCUT</w:t>
                      </w:r>
                      <w:r>
                        <w:tab/>
                        <w:t>6</w:t>
                      </w:r>
                    </w:p>
                    <w:p w14:paraId="3E6311AA" w14:textId="77777777" w:rsidR="002A0984" w:rsidRDefault="002A0984" w:rsidP="002A0984"/>
                    <w:p w14:paraId="79A98012" w14:textId="77777777" w:rsidR="002A0984" w:rsidRDefault="002A0984" w:rsidP="002A0984">
                      <w:r>
                        <w:t xml:space="preserve"> </w:t>
                      </w:r>
                    </w:p>
                    <w:p w14:paraId="76A32028" w14:textId="77777777" w:rsidR="002A0984" w:rsidRDefault="002A0984" w:rsidP="002A0984"/>
                    <w:p w14:paraId="6B1594D7" w14:textId="77777777" w:rsidR="002A0984" w:rsidRDefault="002A0984" w:rsidP="002A0984">
                      <w:r>
                        <w:t xml:space="preserve"> </w:t>
                      </w:r>
                    </w:p>
                    <w:p w14:paraId="35FBF51E" w14:textId="77777777" w:rsidR="002A0984" w:rsidRDefault="002A0984" w:rsidP="002A0984"/>
                    <w:p w14:paraId="1DF740DD" w14:textId="77777777" w:rsidR="002A0984" w:rsidRDefault="002A0984" w:rsidP="002A0984">
                      <w:proofErr w:type="spellStart"/>
                      <w:r>
                        <w:t>Фиг</w:t>
                      </w:r>
                      <w:proofErr w:type="spellEnd"/>
                      <w:r>
                        <w:t>. 5</w:t>
                      </w:r>
                    </w:p>
                    <w:p w14:paraId="31802445" w14:textId="77777777" w:rsidR="002A0984" w:rsidRDefault="002A0984" w:rsidP="002A0984">
                      <w:r>
                        <w:t>3.</w:t>
                      </w:r>
                      <w:r>
                        <w:tab/>
                      </w:r>
                      <w:proofErr w:type="spellStart"/>
                      <w:r>
                        <w:t>След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отстраните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целия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въздух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плика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светлинният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индикатор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ще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изключи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пликът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ще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бъде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автоматично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светлинният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индикатор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бутона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запечатване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ще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светне</w:t>
                      </w:r>
                      <w:proofErr w:type="spellEnd"/>
                      <w:r>
                        <w:t xml:space="preserve">). </w:t>
                      </w:r>
                      <w:proofErr w:type="spellStart"/>
                      <w:r>
                        <w:t>Светлинният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индикатор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бутона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запечатване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ще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започне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мига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запечатването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приключи</w:t>
                      </w:r>
                      <w:proofErr w:type="spellEnd"/>
                      <w:r>
                        <w:t>.</w:t>
                      </w:r>
                    </w:p>
                    <w:p w14:paraId="1BFC3792" w14:textId="77777777" w:rsidR="002A0984" w:rsidRDefault="002A0984" w:rsidP="002A0984">
                      <w:proofErr w:type="spellStart"/>
                      <w:r>
                        <w:t>Фиг</w:t>
                      </w:r>
                      <w:proofErr w:type="spellEnd"/>
                      <w:r>
                        <w:t>. 6</w:t>
                      </w:r>
                    </w:p>
                    <w:p w14:paraId="35ECA0F9" w14:textId="77777777" w:rsidR="002A0984" w:rsidRDefault="002A0984" w:rsidP="002A0984">
                      <w:r>
                        <w:t>4.</w:t>
                      </w:r>
                      <w:r>
                        <w:tab/>
                      </w:r>
                      <w:proofErr w:type="spellStart"/>
                      <w:r>
                        <w:t>След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плика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бъде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запечатан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всички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светлинни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индикатори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ще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изключат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отворете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капака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като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натиснете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езичетата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двете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страни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Извадете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плика</w:t>
                      </w:r>
                      <w:proofErr w:type="spellEnd"/>
                      <w:r>
                        <w:t>.</w:t>
                      </w:r>
                    </w:p>
                    <w:p w14:paraId="51E84E7E" w14:textId="77777777" w:rsidR="002A0984" w:rsidRDefault="002A0984" w:rsidP="002A0984">
                      <w:proofErr w:type="spellStart"/>
                      <w:r>
                        <w:t>Забележка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Зоните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запечатване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могат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бъдат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много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горещи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време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запечатване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докосвайте</w:t>
                      </w:r>
                      <w:proofErr w:type="spellEnd"/>
                      <w:r>
                        <w:t>.</w:t>
                      </w:r>
                    </w:p>
                    <w:p w14:paraId="5818100A" w14:textId="77777777" w:rsidR="002A0984" w:rsidRDefault="002A0984" w:rsidP="002A0984"/>
                    <w:p w14:paraId="2E2C286D" w14:textId="77777777" w:rsidR="002A0984" w:rsidRDefault="002A0984" w:rsidP="002A0984">
                      <w:proofErr w:type="spellStart"/>
                      <w:r>
                        <w:t>Как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използвате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режима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мека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храна</w:t>
                      </w:r>
                      <w:proofErr w:type="spellEnd"/>
                    </w:p>
                    <w:p w14:paraId="6F179A70" w14:textId="77777777" w:rsidR="00504B42" w:rsidRDefault="00504B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B713E" wp14:editId="4F7429B8">
                <wp:simplePos x="0" y="0"/>
                <wp:positionH relativeFrom="column">
                  <wp:posOffset>-785495</wp:posOffset>
                </wp:positionH>
                <wp:positionV relativeFrom="paragraph">
                  <wp:posOffset>-785495</wp:posOffset>
                </wp:positionV>
                <wp:extent cx="4991100" cy="7581900"/>
                <wp:effectExtent l="0" t="0" r="0" b="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58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3033" w14:textId="77777777" w:rsidR="00B87D1C" w:rsidRDefault="00B87D1C" w:rsidP="00B87D1C">
                            <w:pPr>
                              <w:rPr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7D1C">
                              <w:rPr>
                                <w:b/>
                                <w:sz w:val="20"/>
                                <w:szCs w:val="20"/>
                              </w:rPr>
                              <w:t>4.ОТСТРАНЯВАНЕ НА НЕИЗПРАВНОСТИ</w:t>
                            </w:r>
                          </w:p>
                          <w:tbl>
                            <w:tblPr>
                              <w:tblW w:w="0" w:type="auto"/>
                              <w:tblInd w:w="13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9"/>
                              <w:gridCol w:w="2248"/>
                              <w:gridCol w:w="2530"/>
                            </w:tblGrid>
                            <w:tr w:rsidR="00B87D1C" w:rsidRPr="00B87D1C" w14:paraId="50F35DCC" w14:textId="77777777" w:rsidTr="002A0984">
                              <w:trPr>
                                <w:trHeight w:val="273"/>
                              </w:trPr>
                              <w:tc>
                                <w:tcPr>
                                  <w:tcW w:w="2529" w:type="dxa"/>
                                </w:tcPr>
                                <w:p w14:paraId="7DE8F242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40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Проблем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6CA2D718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40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5"/>
                                      <w:sz w:val="16"/>
                                      <w:lang w:val="bg-BG"/>
                                    </w:rPr>
                                    <w:t>Възможна причина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3E229D25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40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Решение</w:t>
                                  </w:r>
                                </w:p>
                              </w:tc>
                            </w:tr>
                            <w:tr w:rsidR="00B87D1C" w:rsidRPr="00B87D1C" w14:paraId="23373A4D" w14:textId="77777777" w:rsidTr="002A0984">
                              <w:trPr>
                                <w:trHeight w:val="274"/>
                              </w:trPr>
                              <w:tc>
                                <w:tcPr>
                                  <w:tcW w:w="2529" w:type="dxa"/>
                                  <w:vMerge w:val="restart"/>
                                </w:tcPr>
                                <w:p w14:paraId="23622E48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40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Продуктът не се включва.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08964B77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40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Уредът не е включен в контакт.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vMerge w:val="restart"/>
                                </w:tcPr>
                                <w:p w14:paraId="08D9B667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71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 xml:space="preserve">Проверете кабела и го свържете отново правилно. </w:t>
                                  </w:r>
                                </w:p>
                              </w:tc>
                            </w:tr>
                            <w:tr w:rsidR="00B87D1C" w:rsidRPr="00B87D1C" w14:paraId="5B62642F" w14:textId="77777777" w:rsidTr="002A0984">
                              <w:trPr>
                                <w:trHeight w:val="273"/>
                              </w:trPr>
                              <w:tc>
                                <w:tcPr>
                                  <w:tcW w:w="25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C46E3F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2"/>
                                      <w:szCs w:val="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42C62B4C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40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Кабелът е повреден.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77D63B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B87D1C" w:rsidRPr="00B87D1C" w14:paraId="1D39CE3D" w14:textId="77777777" w:rsidTr="002A0984">
                              <w:trPr>
                                <w:trHeight w:val="514"/>
                              </w:trPr>
                              <w:tc>
                                <w:tcPr>
                                  <w:tcW w:w="2529" w:type="dxa"/>
                                  <w:vMerge w:val="restart"/>
                                </w:tcPr>
                                <w:p w14:paraId="68AA353D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71" w:lineRule="auto"/>
                                    <w:ind w:left="80" w:right="203"/>
                                    <w:rPr>
                                      <w:rFonts w:ascii="Calibri" w:eastAsia="Calibri" w:hAnsi="Calibri" w:cs="Calibri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Пликовете не могат да бъдат запечатани след запечатване.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64C96104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" w:after="0" w:line="220" w:lineRule="atLeast"/>
                                    <w:ind w:left="80" w:right="317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 xml:space="preserve">Въздух може би изтича от плика. 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1C9BB9F6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" w:after="0" w:line="220" w:lineRule="atLeast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Проверете внимателно плика. Ако е необходимо, използвайте друга плик.</w:t>
                                  </w:r>
                                </w:p>
                              </w:tc>
                            </w:tr>
                            <w:tr w:rsidR="00B87D1C" w:rsidRPr="00B87D1C" w14:paraId="0876F560" w14:textId="77777777" w:rsidTr="002A0984">
                              <w:trPr>
                                <w:trHeight w:val="752"/>
                              </w:trPr>
                              <w:tc>
                                <w:tcPr>
                                  <w:tcW w:w="25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A9B2A8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2"/>
                                      <w:szCs w:val="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0237AF3A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" w:after="0" w:line="220" w:lineRule="atLeast"/>
                                    <w:ind w:left="80" w:right="2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Пликът не е поставен правилно в камерата за вакуумиране.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2D49EF88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71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Поставете правилно плика в камерата за вакуумиране.</w:t>
                                  </w:r>
                                </w:p>
                              </w:tc>
                            </w:tr>
                            <w:tr w:rsidR="00B87D1C" w:rsidRPr="00B87D1C" w14:paraId="1B8F28E0" w14:textId="77777777" w:rsidTr="002A0984">
                              <w:trPr>
                                <w:trHeight w:val="1232"/>
                              </w:trPr>
                              <w:tc>
                                <w:tcPr>
                                  <w:tcW w:w="25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B01A7F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2"/>
                                      <w:szCs w:val="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3CF563F0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71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Лентата за запечатване може би е повредена.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2D07B3F2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" w:after="0" w:line="220" w:lineRule="atLeast"/>
                                    <w:ind w:left="80" w:right="169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 xml:space="preserve">Проверете внимателно лентата за запечатване. Ако е повредена, моля свържете се със сервиза за техническа поддръжка на </w:t>
                                  </w:r>
                                  <w:proofErr w:type="spellStart"/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Cecotec</w:t>
                                  </w:r>
                                  <w:proofErr w:type="spellEnd"/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, за да уредите замяна.</w:t>
                                  </w:r>
                                </w:p>
                              </w:tc>
                            </w:tr>
                            <w:tr w:rsidR="00B87D1C" w:rsidRPr="00B87D1C" w14:paraId="35293C8F" w14:textId="77777777" w:rsidTr="002A0984">
                              <w:trPr>
                                <w:trHeight w:val="992"/>
                              </w:trPr>
                              <w:tc>
                                <w:tcPr>
                                  <w:tcW w:w="2529" w:type="dxa"/>
                                </w:tcPr>
                                <w:p w14:paraId="5E1FEAAC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71" w:lineRule="auto"/>
                                    <w:ind w:left="80" w:right="455"/>
                                    <w:rPr>
                                      <w:rFonts w:ascii="Calibri" w:eastAsia="Calibri" w:hAnsi="Calibri" w:cs="Calibri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Излиза въздух от плика след запечатване.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14:paraId="097AA566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" w:after="0" w:line="220" w:lineRule="atLeast"/>
                                    <w:ind w:left="80" w:right="9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Пликът е повреден или има нещо при отвора на плика.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4127F686" w14:textId="77777777" w:rsidR="00B87D1C" w:rsidRPr="00B87D1C" w:rsidRDefault="00B87D1C" w:rsidP="00B87D1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9" w:after="0" w:line="271" w:lineRule="auto"/>
                                    <w:ind w:left="80"/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</w:pPr>
                                  <w:r w:rsidRPr="00B87D1C">
                                    <w:rPr>
                                      <w:rFonts w:ascii="Calibri" w:eastAsia="Calibri" w:hAnsi="Calibri" w:cs="Calibri"/>
                                      <w:w w:val="110"/>
                                      <w:sz w:val="16"/>
                                      <w:lang w:val="bg-BG"/>
                                    </w:rPr>
                                    <w:t>Отворете плика и избършете каквото има вътре при отвора на плика. Проверете дали излиза въздух от плика.</w:t>
                                  </w:r>
                                </w:p>
                              </w:tc>
                            </w:tr>
                          </w:tbl>
                          <w:p w14:paraId="0A05178A" w14:textId="77777777" w:rsidR="00B87D1C" w:rsidRDefault="00B87D1C" w:rsidP="00B87D1C">
                            <w:pPr>
                              <w:rPr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14:paraId="0064B798" w14:textId="77777777" w:rsidR="002A0984" w:rsidRPr="002A0984" w:rsidRDefault="002A0984" w:rsidP="002A0984">
                            <w:pPr>
                              <w:rPr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g-BG"/>
                              </w:rPr>
                              <w:t>5.ТЕХНИЧЕСКИ СПЕЦИФИКАЦИИ</w:t>
                            </w:r>
                          </w:p>
                          <w:p w14:paraId="32E3E702" w14:textId="77777777" w:rsidR="002A0984" w:rsidRPr="002A0984" w:rsidRDefault="002A0984" w:rsidP="002A098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Референтен код на продукта: 04256 продукт: </w:t>
                            </w:r>
                            <w:proofErr w:type="spellStart"/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>SealVac</w:t>
                            </w:r>
                            <w:proofErr w:type="spellEnd"/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120 </w:t>
                            </w:r>
                            <w:proofErr w:type="spellStart"/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>SteelCut</w:t>
                            </w:r>
                            <w:proofErr w:type="spellEnd"/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</w:p>
                          <w:p w14:paraId="6C2218AF" w14:textId="77777777" w:rsidR="002A0984" w:rsidRPr="002A0984" w:rsidRDefault="002A0984" w:rsidP="002A098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>Мощност: 120 W</w:t>
                            </w:r>
                          </w:p>
                          <w:p w14:paraId="7319DB72" w14:textId="77777777" w:rsidR="002A0984" w:rsidRPr="002A0984" w:rsidRDefault="002A0984" w:rsidP="002A098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Напрежение: 220-240 V~ Честота: 50/ 60 </w:t>
                            </w:r>
                            <w:proofErr w:type="spellStart"/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>Hz</w:t>
                            </w:r>
                            <w:proofErr w:type="spellEnd"/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</w:p>
                          <w:p w14:paraId="42049794" w14:textId="77777777" w:rsidR="002A0984" w:rsidRPr="002A0984" w:rsidRDefault="002A0984" w:rsidP="002A098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2A0984">
                              <w:rPr>
                                <w:sz w:val="20"/>
                                <w:szCs w:val="20"/>
                                <w:lang w:val="bg-BG"/>
                              </w:rPr>
                              <w:t>IP X0</w:t>
                            </w:r>
                          </w:p>
                          <w:p w14:paraId="4537E9A6" w14:textId="77777777" w:rsidR="002A0984" w:rsidRDefault="002A0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713E" id="Текстово поле 5" o:spid="_x0000_s1032" type="#_x0000_t202" style="position:absolute;margin-left:-61.85pt;margin-top:-61.85pt;width:393pt;height:59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" fillcolor="white [3201]" stroked="f" strokeweight=".5pt">
                <v:textbox>
                  <w:txbxContent>
                    <w:p w14:paraId="69FF3033" w14:textId="77777777" w:rsidR="00B87D1C" w:rsidRDefault="00B87D1C" w:rsidP="00B87D1C">
                      <w:pPr>
                        <w:rPr>
                          <w:b/>
                          <w:sz w:val="20"/>
                          <w:szCs w:val="20"/>
                          <w:lang w:val="bg-BG"/>
                        </w:rPr>
                      </w:pPr>
                      <w:r w:rsidRPr="00B87D1C">
                        <w:rPr>
                          <w:b/>
                          <w:sz w:val="20"/>
                          <w:szCs w:val="20"/>
                        </w:rPr>
                        <w:t>4.ОТСТРАНЯВАНЕ НА НЕИЗПРАВНОСТИ</w:t>
                      </w:r>
                    </w:p>
                    <w:tbl>
                      <w:tblPr>
                        <w:tblW w:w="0" w:type="auto"/>
                        <w:tblInd w:w="13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9"/>
                        <w:gridCol w:w="2248"/>
                        <w:gridCol w:w="2530"/>
                      </w:tblGrid>
                      <w:tr w:rsidR="00B87D1C" w:rsidRPr="00B87D1C" w14:paraId="50F35DCC" w14:textId="77777777" w:rsidTr="002A0984">
                        <w:trPr>
                          <w:trHeight w:val="273"/>
                        </w:trPr>
                        <w:tc>
                          <w:tcPr>
                            <w:tcW w:w="2529" w:type="dxa"/>
                          </w:tcPr>
                          <w:p w14:paraId="7DE8F242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40" w:lineRule="auto"/>
                              <w:ind w:left="80"/>
                              <w:rPr>
                                <w:rFonts w:ascii="Calibri" w:eastAsia="Calibri" w:hAnsi="Calibri" w:cs="Calibri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Проблем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14:paraId="6CA2D718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40" w:lineRule="auto"/>
                              <w:ind w:left="80"/>
                              <w:rPr>
                                <w:rFonts w:ascii="Calibri" w:eastAsia="Calibri" w:hAnsi="Calibri" w:cs="Calibri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5"/>
                                <w:sz w:val="16"/>
                                <w:lang w:val="bg-BG"/>
                              </w:rPr>
                              <w:t>Възможна причина</w:t>
                            </w:r>
                          </w:p>
                        </w:tc>
                        <w:tc>
                          <w:tcPr>
                            <w:tcW w:w="2530" w:type="dxa"/>
                          </w:tcPr>
                          <w:p w14:paraId="3E229D25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40" w:lineRule="auto"/>
                              <w:ind w:left="80"/>
                              <w:rPr>
                                <w:rFonts w:ascii="Calibri" w:eastAsia="Calibri" w:hAnsi="Calibri" w:cs="Calibri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Решение</w:t>
                            </w:r>
                          </w:p>
                        </w:tc>
                      </w:tr>
                      <w:tr w:rsidR="00B87D1C" w:rsidRPr="00B87D1C" w14:paraId="23373A4D" w14:textId="77777777" w:rsidTr="002A0984">
                        <w:trPr>
                          <w:trHeight w:val="274"/>
                        </w:trPr>
                        <w:tc>
                          <w:tcPr>
                            <w:tcW w:w="2529" w:type="dxa"/>
                            <w:vMerge w:val="restart"/>
                          </w:tcPr>
                          <w:p w14:paraId="23622E48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40" w:lineRule="auto"/>
                              <w:ind w:left="80"/>
                              <w:rPr>
                                <w:rFonts w:ascii="Calibri" w:eastAsia="Calibri" w:hAnsi="Calibri" w:cs="Calibri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Продуктът не се включва.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14:paraId="08964B77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40" w:lineRule="auto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Уредът не е включен в контакт.</w:t>
                            </w:r>
                          </w:p>
                        </w:tc>
                        <w:tc>
                          <w:tcPr>
                            <w:tcW w:w="2530" w:type="dxa"/>
                            <w:vMerge w:val="restart"/>
                          </w:tcPr>
                          <w:p w14:paraId="08D9B667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71" w:lineRule="auto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 xml:space="preserve">Проверете кабела и го свържете отново правилно. </w:t>
                            </w:r>
                          </w:p>
                        </w:tc>
                      </w:tr>
                      <w:tr w:rsidR="00B87D1C" w:rsidRPr="00B87D1C" w14:paraId="5B62642F" w14:textId="77777777" w:rsidTr="002A0984">
                        <w:trPr>
                          <w:trHeight w:val="273"/>
                        </w:trPr>
                        <w:tc>
                          <w:tcPr>
                            <w:tcW w:w="2529" w:type="dxa"/>
                            <w:vMerge/>
                            <w:tcBorders>
                              <w:top w:val="nil"/>
                            </w:tcBorders>
                          </w:tcPr>
                          <w:p w14:paraId="18C46E3F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14:paraId="42C62B4C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40" w:lineRule="auto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Кабелът е повреден.</w:t>
                            </w:r>
                          </w:p>
                        </w:tc>
                        <w:tc>
                          <w:tcPr>
                            <w:tcW w:w="2530" w:type="dxa"/>
                            <w:vMerge/>
                            <w:tcBorders>
                              <w:top w:val="nil"/>
                            </w:tcBorders>
                          </w:tcPr>
                          <w:p w14:paraId="4777D63B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</w:p>
                        </w:tc>
                      </w:tr>
                      <w:tr w:rsidR="00B87D1C" w:rsidRPr="00B87D1C" w14:paraId="1D39CE3D" w14:textId="77777777" w:rsidTr="002A0984">
                        <w:trPr>
                          <w:trHeight w:val="514"/>
                        </w:trPr>
                        <w:tc>
                          <w:tcPr>
                            <w:tcW w:w="2529" w:type="dxa"/>
                            <w:vMerge w:val="restart"/>
                          </w:tcPr>
                          <w:p w14:paraId="68AA353D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71" w:lineRule="auto"/>
                              <w:ind w:left="80" w:right="203"/>
                              <w:rPr>
                                <w:rFonts w:ascii="Calibri" w:eastAsia="Calibri" w:hAnsi="Calibri" w:cs="Calibri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Пликовете не могат да бъдат запечатани след запечатване.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14:paraId="64C96104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5" w:after="0" w:line="220" w:lineRule="atLeast"/>
                              <w:ind w:left="80" w:right="317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 xml:space="preserve">Въздух може би изтича от плика. </w:t>
                            </w:r>
                          </w:p>
                        </w:tc>
                        <w:tc>
                          <w:tcPr>
                            <w:tcW w:w="2530" w:type="dxa"/>
                          </w:tcPr>
                          <w:p w14:paraId="1C9BB9F6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5" w:after="0" w:line="220" w:lineRule="atLeast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Проверете внимателно плика. Ако е необходимо, използвайте друга плик.</w:t>
                            </w:r>
                          </w:p>
                        </w:tc>
                      </w:tr>
                      <w:tr w:rsidR="00B87D1C" w:rsidRPr="00B87D1C" w14:paraId="0876F560" w14:textId="77777777" w:rsidTr="002A0984">
                        <w:trPr>
                          <w:trHeight w:val="752"/>
                        </w:trPr>
                        <w:tc>
                          <w:tcPr>
                            <w:tcW w:w="2529" w:type="dxa"/>
                            <w:vMerge/>
                            <w:tcBorders>
                              <w:top w:val="nil"/>
                            </w:tcBorders>
                          </w:tcPr>
                          <w:p w14:paraId="4DA9B2A8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14:paraId="0237AF3A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5" w:after="0" w:line="220" w:lineRule="atLeast"/>
                              <w:ind w:left="80" w:right="2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Пликът не е поставен правилно в камерата за вакуумиране.</w:t>
                            </w:r>
                          </w:p>
                        </w:tc>
                        <w:tc>
                          <w:tcPr>
                            <w:tcW w:w="2530" w:type="dxa"/>
                          </w:tcPr>
                          <w:p w14:paraId="2D49EF88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71" w:lineRule="auto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Поставете правилно плика в камерата за вакуумиране.</w:t>
                            </w:r>
                          </w:p>
                        </w:tc>
                      </w:tr>
                      <w:tr w:rsidR="00B87D1C" w:rsidRPr="00B87D1C" w14:paraId="1B8F28E0" w14:textId="77777777" w:rsidTr="002A0984">
                        <w:trPr>
                          <w:trHeight w:val="1232"/>
                        </w:trPr>
                        <w:tc>
                          <w:tcPr>
                            <w:tcW w:w="2529" w:type="dxa"/>
                            <w:vMerge/>
                            <w:tcBorders>
                              <w:top w:val="nil"/>
                            </w:tcBorders>
                          </w:tcPr>
                          <w:p w14:paraId="56B01A7F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14:paraId="3CF563F0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71" w:lineRule="auto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Лентата за запечатване може би е повредена.</w:t>
                            </w:r>
                          </w:p>
                        </w:tc>
                        <w:tc>
                          <w:tcPr>
                            <w:tcW w:w="2530" w:type="dxa"/>
                          </w:tcPr>
                          <w:p w14:paraId="2D07B3F2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5" w:after="0" w:line="220" w:lineRule="atLeast"/>
                              <w:ind w:left="80" w:right="169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 xml:space="preserve">Проверете внимателно лентата за запечатване. Ако е повредена, моля свържете се със сервиза за техническа поддръжка на </w:t>
                            </w:r>
                            <w:proofErr w:type="spellStart"/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Cecotec</w:t>
                            </w:r>
                            <w:proofErr w:type="spellEnd"/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, за да уредите замяна.</w:t>
                            </w:r>
                          </w:p>
                        </w:tc>
                      </w:tr>
                      <w:tr w:rsidR="00B87D1C" w:rsidRPr="00B87D1C" w14:paraId="35293C8F" w14:textId="77777777" w:rsidTr="002A0984">
                        <w:trPr>
                          <w:trHeight w:val="992"/>
                        </w:trPr>
                        <w:tc>
                          <w:tcPr>
                            <w:tcW w:w="2529" w:type="dxa"/>
                          </w:tcPr>
                          <w:p w14:paraId="5E1FEAAC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71" w:lineRule="auto"/>
                              <w:ind w:left="80" w:right="455"/>
                              <w:rPr>
                                <w:rFonts w:ascii="Calibri" w:eastAsia="Calibri" w:hAnsi="Calibri" w:cs="Calibri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Излиза въздух от плика след запечатване.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14:paraId="097AA566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5" w:after="0" w:line="220" w:lineRule="atLeast"/>
                              <w:ind w:left="80" w:right="9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Пликът е повреден или има нещо при отвора на плика.</w:t>
                            </w:r>
                          </w:p>
                        </w:tc>
                        <w:tc>
                          <w:tcPr>
                            <w:tcW w:w="2530" w:type="dxa"/>
                          </w:tcPr>
                          <w:p w14:paraId="4127F686" w14:textId="77777777" w:rsidR="00B87D1C" w:rsidRPr="00B87D1C" w:rsidRDefault="00B87D1C" w:rsidP="00B87D1C">
                            <w:pPr>
                              <w:widowControl w:val="0"/>
                              <w:autoSpaceDE w:val="0"/>
                              <w:autoSpaceDN w:val="0"/>
                              <w:spacing w:before="29" w:after="0" w:line="271" w:lineRule="auto"/>
                              <w:ind w:left="80"/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</w:pPr>
                            <w:r w:rsidRPr="00B87D1C">
                              <w:rPr>
                                <w:rFonts w:ascii="Calibri" w:eastAsia="Calibri" w:hAnsi="Calibri" w:cs="Calibri"/>
                                <w:w w:val="110"/>
                                <w:sz w:val="16"/>
                                <w:lang w:val="bg-BG"/>
                              </w:rPr>
                              <w:t>Отворете плика и избършете каквото има вътре при отвора на плика. Проверете дали излиза въздух от плика.</w:t>
                            </w:r>
                          </w:p>
                        </w:tc>
                      </w:tr>
                    </w:tbl>
                    <w:p w14:paraId="0A05178A" w14:textId="77777777" w:rsidR="00B87D1C" w:rsidRDefault="00B87D1C" w:rsidP="00B87D1C">
                      <w:pPr>
                        <w:rPr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  <w:p w14:paraId="0064B798" w14:textId="77777777" w:rsidR="002A0984" w:rsidRPr="002A0984" w:rsidRDefault="002A0984" w:rsidP="002A0984">
                      <w:pPr>
                        <w:rPr>
                          <w:b/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g-BG"/>
                        </w:rPr>
                        <w:t>5.ТЕХНИЧЕСКИ СПЕЦИФИКАЦИИ</w:t>
                      </w:r>
                    </w:p>
                    <w:p w14:paraId="32E3E702" w14:textId="77777777" w:rsidR="002A0984" w:rsidRPr="002A0984" w:rsidRDefault="002A0984" w:rsidP="002A098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 xml:space="preserve">Референтен код на продукта: 04256 продукт: </w:t>
                      </w:r>
                      <w:proofErr w:type="spellStart"/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>SealVac</w:t>
                      </w:r>
                      <w:proofErr w:type="spellEnd"/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 xml:space="preserve"> 120 </w:t>
                      </w:r>
                      <w:proofErr w:type="spellStart"/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>SteelCut</w:t>
                      </w:r>
                      <w:proofErr w:type="spellEnd"/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</w:p>
                    <w:p w14:paraId="6C2218AF" w14:textId="77777777" w:rsidR="002A0984" w:rsidRPr="002A0984" w:rsidRDefault="002A0984" w:rsidP="002A098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>Мощност: 120 W</w:t>
                      </w:r>
                    </w:p>
                    <w:p w14:paraId="7319DB72" w14:textId="77777777" w:rsidR="002A0984" w:rsidRPr="002A0984" w:rsidRDefault="002A0984" w:rsidP="002A098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 xml:space="preserve">Напрежение: 220-240 V~ Честота: 50/ 60 </w:t>
                      </w:r>
                      <w:proofErr w:type="spellStart"/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>Hz</w:t>
                      </w:r>
                      <w:proofErr w:type="spellEnd"/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</w:p>
                    <w:p w14:paraId="42049794" w14:textId="77777777" w:rsidR="002A0984" w:rsidRPr="002A0984" w:rsidRDefault="002A0984" w:rsidP="002A098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2A0984">
                        <w:rPr>
                          <w:sz w:val="20"/>
                          <w:szCs w:val="20"/>
                          <w:lang w:val="bg-BG"/>
                        </w:rPr>
                        <w:t>IP X0</w:t>
                      </w:r>
                    </w:p>
                    <w:p w14:paraId="4537E9A6" w14:textId="77777777" w:rsidR="002A0984" w:rsidRDefault="002A0984"/>
                  </w:txbxContent>
                </v:textbox>
              </v:shape>
            </w:pict>
          </mc:Fallback>
        </mc:AlternateContent>
      </w:r>
    </w:p>
    <w:p w14:paraId="52EED91E" w14:textId="77777777" w:rsidR="00A10C0D" w:rsidRDefault="00A10C0D">
      <w:pPr>
        <w:rPr>
          <w:lang w:val="bg-BG"/>
        </w:rPr>
      </w:pPr>
    </w:p>
    <w:p w14:paraId="300C39BA" w14:textId="77777777" w:rsidR="00A10C0D" w:rsidRDefault="00A10C0D">
      <w:pPr>
        <w:rPr>
          <w:lang w:val="bg-BG"/>
        </w:rPr>
      </w:pPr>
    </w:p>
    <w:p w14:paraId="600F68A3" w14:textId="77777777" w:rsidR="00A10C0D" w:rsidRDefault="00A10C0D">
      <w:pPr>
        <w:rPr>
          <w:lang w:val="bg-BG"/>
        </w:rPr>
      </w:pPr>
    </w:p>
    <w:p w14:paraId="4A2E2DC6" w14:textId="77777777" w:rsidR="00A10C0D" w:rsidRDefault="00A10C0D">
      <w:pPr>
        <w:rPr>
          <w:lang w:val="bg-BG"/>
        </w:rPr>
      </w:pPr>
    </w:p>
    <w:p w14:paraId="689EE8BB" w14:textId="77777777" w:rsidR="00A10C0D" w:rsidRDefault="00A10C0D">
      <w:pPr>
        <w:rPr>
          <w:lang w:val="bg-BG"/>
        </w:rPr>
      </w:pPr>
    </w:p>
    <w:p w14:paraId="33534C0A" w14:textId="77777777" w:rsidR="00A10C0D" w:rsidRDefault="00A10C0D">
      <w:pPr>
        <w:rPr>
          <w:lang w:val="bg-BG"/>
        </w:rPr>
      </w:pPr>
    </w:p>
    <w:p w14:paraId="1D98EA03" w14:textId="77777777" w:rsidR="00A10C0D" w:rsidRDefault="00A10C0D">
      <w:pPr>
        <w:rPr>
          <w:lang w:val="bg-BG"/>
        </w:rPr>
      </w:pPr>
    </w:p>
    <w:p w14:paraId="0E56286B" w14:textId="77777777" w:rsidR="00A10C0D" w:rsidRDefault="00A10C0D">
      <w:pPr>
        <w:rPr>
          <w:lang w:val="bg-BG"/>
        </w:rPr>
      </w:pPr>
    </w:p>
    <w:p w14:paraId="1A59549C" w14:textId="77777777" w:rsidR="00A10C0D" w:rsidRDefault="00A10C0D">
      <w:pPr>
        <w:rPr>
          <w:lang w:val="bg-BG"/>
        </w:rPr>
      </w:pPr>
    </w:p>
    <w:p w14:paraId="700F9FF0" w14:textId="77777777" w:rsidR="00A10C0D" w:rsidRDefault="00A10C0D">
      <w:pPr>
        <w:rPr>
          <w:lang w:val="bg-BG"/>
        </w:rPr>
      </w:pPr>
    </w:p>
    <w:p w14:paraId="2277AE07" w14:textId="77777777" w:rsidR="00A10C0D" w:rsidRDefault="00A10C0D">
      <w:pPr>
        <w:rPr>
          <w:lang w:val="bg-BG"/>
        </w:rPr>
      </w:pPr>
    </w:p>
    <w:p w14:paraId="645C157D" w14:textId="77777777" w:rsidR="00A10C0D" w:rsidRDefault="00A10C0D">
      <w:pPr>
        <w:rPr>
          <w:lang w:val="bg-BG"/>
        </w:rPr>
      </w:pPr>
    </w:p>
    <w:p w14:paraId="3BB1392C" w14:textId="77777777" w:rsidR="00A10C0D" w:rsidRDefault="00A10C0D">
      <w:pPr>
        <w:rPr>
          <w:lang w:val="bg-BG"/>
        </w:rPr>
      </w:pPr>
    </w:p>
    <w:p w14:paraId="18EB21E1" w14:textId="77777777" w:rsidR="00A10C0D" w:rsidRDefault="00A10C0D">
      <w:pPr>
        <w:rPr>
          <w:lang w:val="bg-BG"/>
        </w:rPr>
      </w:pPr>
    </w:p>
    <w:p w14:paraId="0F7F86DD" w14:textId="77777777" w:rsidR="00A10C0D" w:rsidRDefault="00A10C0D">
      <w:pPr>
        <w:rPr>
          <w:lang w:val="bg-BG"/>
        </w:rPr>
      </w:pPr>
    </w:p>
    <w:p w14:paraId="2A6582C2" w14:textId="77777777" w:rsidR="00A10C0D" w:rsidRDefault="00A10C0D">
      <w:pPr>
        <w:rPr>
          <w:lang w:val="bg-BG"/>
        </w:rPr>
      </w:pPr>
    </w:p>
    <w:p w14:paraId="13562857" w14:textId="77777777" w:rsidR="00A10C0D" w:rsidRDefault="00A10C0D">
      <w:pPr>
        <w:rPr>
          <w:lang w:val="bg-BG"/>
        </w:rPr>
      </w:pPr>
    </w:p>
    <w:p w14:paraId="6B565F9A" w14:textId="77777777" w:rsidR="00A10C0D" w:rsidRDefault="00504B42">
      <w:pPr>
        <w:rPr>
          <w:lang w:val="bg-B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15BA6" wp14:editId="35D5C70C">
                <wp:simplePos x="0" y="0"/>
                <wp:positionH relativeFrom="column">
                  <wp:posOffset>4300855</wp:posOffset>
                </wp:positionH>
                <wp:positionV relativeFrom="paragraph">
                  <wp:posOffset>-814070</wp:posOffset>
                </wp:positionV>
                <wp:extent cx="4733925" cy="7562850"/>
                <wp:effectExtent l="0" t="0" r="9525" b="0"/>
                <wp:wrapNone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6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1C94D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13</w:t>
                            </w:r>
                          </w:p>
                          <w:p w14:paraId="191433B1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4.Вкарайте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единия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дюзата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засмукване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вкарайте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другия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буркана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0FC0ED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>Фиг. 14</w:t>
                            </w:r>
                          </w:p>
                          <w:p w14:paraId="726923B4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>1.Натис</w:t>
                            </w: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Тази функция завършва, когато звуковия сигнал спре. Спрете функцията ръчно, като просто натиснете бутона ръчно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>отново.нете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бутона за външно запечатване, за да извадите въздуха от него.</w:t>
                            </w:r>
                          </w:p>
                          <w:p w14:paraId="468BA7E7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>Забележка: Всмукателната тръба и конекторите не са включени.</w:t>
                            </w:r>
                          </w:p>
                          <w:p w14:paraId="76B517F7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  <w:lang w:val="bg-BG"/>
                              </w:rPr>
                              <w:t>Как да запечатваме пликове с цип</w:t>
                            </w:r>
                          </w:p>
                          <w:p w14:paraId="1C6550C6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15</w:t>
                            </w:r>
                          </w:p>
                          <w:p w14:paraId="75D88116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2.Вкарайте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единия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всмукателната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дюза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засмукване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вкарайте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другия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с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цип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DD1BF0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16</w:t>
                            </w:r>
                          </w:p>
                          <w:p w14:paraId="76856BE0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3.Натиснете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външно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извадите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Тази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функция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завършва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когато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звуковия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сигнал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спре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Спрете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функцията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ръчно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просто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ръчно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отново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885839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Забележка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Всмукателната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тръба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конекторите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включени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AD799E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Забележка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След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запечатате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5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торби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последователно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охлади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около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минута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1F866D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Може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спрете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процеса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всяко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време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отмяна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74F03F" w14:textId="77777777" w:rsidR="002A0984" w:rsidRPr="002A0984" w:rsidRDefault="002A0984" w:rsidP="002A098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0984">
                              <w:rPr>
                                <w:b/>
                                <w:sz w:val="20"/>
                                <w:szCs w:val="20"/>
                              </w:rPr>
                              <w:t>3.ПОЧИСТВАНЕ И ПОДДРЪЖКА</w:t>
                            </w:r>
                          </w:p>
                          <w:p w14:paraId="633162E6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Изключете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контакта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охлади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преди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почистване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8ABEC5D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Използвайте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влажна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кърпа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почистете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повърхността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продукта</w:t>
                            </w:r>
                            <w:proofErr w:type="spellEnd"/>
                          </w:p>
                          <w:p w14:paraId="7697B1AE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потапяйте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във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вода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друга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течност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8850D4" w14:textId="77777777" w:rsidR="00504B42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използвайте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абразивни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гъби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прахове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или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почистващи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препарати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5BA6" id="Текстово поле 8" o:spid="_x0000_s1033" type="#_x0000_t202" style="position:absolute;margin-left:338.65pt;margin-top:-64.1pt;width:372.75pt;height:59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" fillcolor="white [3201]" stroked="f" strokeweight=".5pt">
                <v:textbox>
                  <w:txbxContent>
                    <w:p w14:paraId="0781C94D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13</w:t>
                      </w:r>
                    </w:p>
                    <w:p w14:paraId="191433B1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4.Вкарайте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единия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дюзата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засмукване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вкарайте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другия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буркана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70FC0ED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>Фиг. 14</w:t>
                      </w:r>
                    </w:p>
                    <w:p w14:paraId="726923B4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>1.Натис</w:t>
                      </w:r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 xml:space="preserve">Тази функция завършва, когато звуковия сигнал спре. Спрете функцията ръчно, като просто натиснете бутона ръчно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>отново.нете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 xml:space="preserve"> бутона за външно запечатване, за да извадите въздуха от него.</w:t>
                      </w:r>
                    </w:p>
                    <w:p w14:paraId="468BA7E7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>Забележка: Всмукателната тръба и конекторите не са включени.</w:t>
                      </w:r>
                    </w:p>
                    <w:p w14:paraId="76B517F7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A0984">
                        <w:rPr>
                          <w:sz w:val="18"/>
                          <w:szCs w:val="18"/>
                          <w:lang w:val="bg-BG"/>
                        </w:rPr>
                        <w:t>Как да запечатваме пликове с цип</w:t>
                      </w:r>
                    </w:p>
                    <w:p w14:paraId="1C6550C6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15</w:t>
                      </w:r>
                    </w:p>
                    <w:p w14:paraId="75D88116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2.Вкарайте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единия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всмукателната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дюза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засмукване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вкарайте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другия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с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цип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DDD1BF0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16</w:t>
                      </w:r>
                    </w:p>
                    <w:p w14:paraId="76856BE0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3.Натиснете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външно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извадите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Тази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функция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завършва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когато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звуковия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сигнал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спре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Спрете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функцията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ръчно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просто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ръчно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отново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7885839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Забележка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Всмукателната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тръба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конекторите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включени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4AD799E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Забележка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След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запечатате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5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торби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последователно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охлади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около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минута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E1F866D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Може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спрете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процеса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всяко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време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отмяна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A74F03F" w14:textId="77777777" w:rsidR="002A0984" w:rsidRPr="002A0984" w:rsidRDefault="002A0984" w:rsidP="002A098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A0984">
                        <w:rPr>
                          <w:b/>
                          <w:sz w:val="20"/>
                          <w:szCs w:val="20"/>
                        </w:rPr>
                        <w:t>3.ПОЧИСТВАНЕ И ПОДДРЪЖКА</w:t>
                      </w:r>
                    </w:p>
                    <w:p w14:paraId="633162E6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Изключете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контакта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охлади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преди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почистване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8ABEC5D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Използвайте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влажна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кърпа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почистете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повърхността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продукта</w:t>
                      </w:r>
                      <w:proofErr w:type="spellEnd"/>
                    </w:p>
                    <w:p w14:paraId="7697B1AE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потапяйте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във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вода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друга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течност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48850D4" w14:textId="77777777" w:rsidR="00504B42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използвайте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абразивни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гъби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прахове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или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почистващи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препарати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1E5BB" wp14:editId="2C1736FD">
                <wp:simplePos x="0" y="0"/>
                <wp:positionH relativeFrom="column">
                  <wp:posOffset>-766445</wp:posOffset>
                </wp:positionH>
                <wp:positionV relativeFrom="paragraph">
                  <wp:posOffset>-814070</wp:posOffset>
                </wp:positionV>
                <wp:extent cx="5000625" cy="7562850"/>
                <wp:effectExtent l="0" t="0" r="9525" b="0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56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958B7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7</w:t>
                            </w:r>
                          </w:p>
                          <w:p w14:paraId="17CD2D8A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1.След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поставите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говеждо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свинско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пиле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т.н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)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камерата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8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см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между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съдържанието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горния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нужно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повече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пространство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по-големи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количества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58BE6E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8</w:t>
                            </w:r>
                          </w:p>
                          <w:p w14:paraId="288E5DC0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2.Натиснете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надолу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страни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чуете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щракване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светлинният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извежда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извън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уреда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8AF55C7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9</w:t>
                            </w:r>
                          </w:p>
                          <w:p w14:paraId="797ABAFC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3.След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отстраните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целия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светлинният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пликът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бъде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запечатан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автоматично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светлинният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).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Светлинният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започне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мига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когато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приключи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6453F3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4.След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бъде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запечатан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всички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изключат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езичетата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страни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Извадете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F57B9A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Забележка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Зоните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могат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бъдат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много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горещи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време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докосвайте</w:t>
                            </w:r>
                            <w:proofErr w:type="spellEnd"/>
                          </w:p>
                          <w:p w14:paraId="2F939332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Как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пликове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без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отстранявате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въздуха</w:t>
                            </w:r>
                            <w:proofErr w:type="spellEnd"/>
                          </w:p>
                          <w:p w14:paraId="4B82AD3F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10</w:t>
                            </w:r>
                          </w:p>
                          <w:p w14:paraId="6F3D19AF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1.Поставете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камерата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вакуумиране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оставете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8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см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между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съдържанието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горния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край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е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нужно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повече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пространство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по-големи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количества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храна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0F3993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11</w:t>
                            </w:r>
                          </w:p>
                          <w:p w14:paraId="61207E90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>2.Натиснете „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бутона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Неговият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светлинен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започне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мига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когато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приключи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A44310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Фиг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 12</w:t>
                            </w:r>
                          </w:p>
                          <w:p w14:paraId="56AD941A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3.След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бъде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запечатан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всички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светлинни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индикатори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ще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изключат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отворете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капака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като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натиснете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езичетата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двете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страни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Извадете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плика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179ABC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Забележка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Зоните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могат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бъдат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много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горещи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време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ги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докосвайте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9810B7" w14:textId="77777777" w:rsidR="002A0984" w:rsidRPr="002A0984" w:rsidRDefault="002A0984" w:rsidP="002A0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Как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запечатвате</w:t>
                            </w:r>
                            <w:proofErr w:type="spellEnd"/>
                            <w:r w:rsidRPr="002A09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984">
                              <w:rPr>
                                <w:sz w:val="18"/>
                                <w:szCs w:val="18"/>
                              </w:rPr>
                              <w:t>буркани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E5BB" id="Текстово поле 7" o:spid="_x0000_s1034" type="#_x0000_t202" style="position:absolute;margin-left:-60.35pt;margin-top:-64.1pt;width:393.75pt;height:59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" fillcolor="white [3201]" stroked="f" strokeweight=".5pt">
                <v:textbox>
                  <w:txbxContent>
                    <w:p w14:paraId="2BF958B7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7</w:t>
                      </w:r>
                    </w:p>
                    <w:p w14:paraId="17CD2D8A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1.След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поставите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говеждо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свинско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пиле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т.н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)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камерата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8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см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между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съдържанието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горния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нужно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повече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пространство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по-големи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количества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558BE6E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8</w:t>
                      </w:r>
                    </w:p>
                    <w:p w14:paraId="288E5DC0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2.Натиснете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надолу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страни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чуете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щракване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светлинният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извежда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извън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уреда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78AF55C7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9</w:t>
                      </w:r>
                    </w:p>
                    <w:p w14:paraId="797ABAFC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3.След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отстраните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целия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светлинният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пликът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бъде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запечатан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автоматично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светлинният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).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Светлинният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започне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мига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когато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приключи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46453F3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4.След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бъде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запечатан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всички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изключат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езичетата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страни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Извадете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7F57B9A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Забележка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Зоните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могат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бъдат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много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горещи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време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докосвайте</w:t>
                      </w:r>
                      <w:proofErr w:type="spellEnd"/>
                    </w:p>
                    <w:p w14:paraId="2F939332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Как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пликове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без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отстранявате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въздуха</w:t>
                      </w:r>
                      <w:proofErr w:type="spellEnd"/>
                    </w:p>
                    <w:p w14:paraId="4B82AD3F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10</w:t>
                      </w:r>
                    </w:p>
                    <w:p w14:paraId="6F3D19AF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1.Поставете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камерата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вакуумиране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оставете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8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см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между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съдържанието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горния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край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е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нужно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повече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пространство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по-големи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количества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храна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60F3993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11</w:t>
                      </w:r>
                    </w:p>
                    <w:p w14:paraId="61207E90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>2.Натиснете „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бутона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Неговият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светлинен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започне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мига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когато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приключи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6A44310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Фиг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 12</w:t>
                      </w:r>
                    </w:p>
                    <w:p w14:paraId="56AD941A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r w:rsidRPr="002A0984">
                        <w:rPr>
                          <w:sz w:val="18"/>
                          <w:szCs w:val="18"/>
                        </w:rPr>
                        <w:t xml:space="preserve">3.След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бъде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запечатан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всички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светлинни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индикатори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ще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изключат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отворете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капака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като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натиснете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езичетата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двете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страни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Извадете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плика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C179ABC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Забележка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Зоните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могат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бъдат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много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горещи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време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Не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ги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докосвайте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09810B7" w14:textId="77777777" w:rsidR="002A0984" w:rsidRPr="002A0984" w:rsidRDefault="002A0984" w:rsidP="002A098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Как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да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запечатвате</w:t>
                      </w:r>
                      <w:proofErr w:type="spellEnd"/>
                      <w:r w:rsidRPr="002A09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984">
                        <w:rPr>
                          <w:sz w:val="18"/>
                          <w:szCs w:val="18"/>
                        </w:rPr>
                        <w:t>буркани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9E9A84" w14:textId="77777777" w:rsidR="00A10C0D" w:rsidRDefault="00A10C0D">
      <w:pPr>
        <w:rPr>
          <w:lang w:val="bg-BG"/>
        </w:rPr>
      </w:pPr>
    </w:p>
    <w:p w14:paraId="3E9AB8A8" w14:textId="77777777" w:rsidR="00A10C0D" w:rsidRDefault="00A10C0D">
      <w:pPr>
        <w:rPr>
          <w:lang w:val="bg-BG"/>
        </w:rPr>
      </w:pPr>
    </w:p>
    <w:p w14:paraId="50AAE4DD" w14:textId="77777777" w:rsidR="00A10C0D" w:rsidRDefault="00A10C0D">
      <w:pPr>
        <w:rPr>
          <w:lang w:val="bg-BG"/>
        </w:rPr>
      </w:pPr>
    </w:p>
    <w:p w14:paraId="471AD856" w14:textId="77777777" w:rsidR="00A10C0D" w:rsidRDefault="00A10C0D">
      <w:pPr>
        <w:rPr>
          <w:lang w:val="bg-BG"/>
        </w:rPr>
      </w:pPr>
    </w:p>
    <w:p w14:paraId="6BEA4437" w14:textId="77777777" w:rsidR="00A10C0D" w:rsidRDefault="00A10C0D">
      <w:pPr>
        <w:rPr>
          <w:lang w:val="bg-BG"/>
        </w:rPr>
      </w:pPr>
    </w:p>
    <w:p w14:paraId="1547DE2E" w14:textId="77777777" w:rsidR="00A10C0D" w:rsidRPr="00504B42" w:rsidRDefault="00A10C0D">
      <w:pPr>
        <w:rPr>
          <w:lang w:val="bg-BG"/>
        </w:rPr>
      </w:pPr>
    </w:p>
    <w:sectPr w:rsidR="00A10C0D" w:rsidRPr="00504B42" w:rsidSect="00A10C0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0D"/>
    <w:rsid w:val="002A0984"/>
    <w:rsid w:val="00504B42"/>
    <w:rsid w:val="007730BC"/>
    <w:rsid w:val="00A10C0D"/>
    <w:rsid w:val="00A61B99"/>
    <w:rsid w:val="00B87D1C"/>
    <w:rsid w:val="00D92CBE"/>
    <w:rsid w:val="00F114D3"/>
    <w:rsid w:val="00F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C820"/>
  <w15:docId w15:val="{5C998D56-DB6F-488A-99A0-AF8F890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0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Виолета Методиева Истаткова</cp:lastModifiedBy>
  <cp:revision>2</cp:revision>
  <dcterms:created xsi:type="dcterms:W3CDTF">2023-01-03T15:07:00Z</dcterms:created>
  <dcterms:modified xsi:type="dcterms:W3CDTF">2023-01-03T15:07:00Z</dcterms:modified>
</cp:coreProperties>
</file>